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A6" w:rsidRDefault="008072AA" w:rsidP="008072AA">
      <w:pPr>
        <w:adjustRightInd w:val="0"/>
        <w:snapToGrid w:val="0"/>
        <w:spacing w:line="360" w:lineRule="auto"/>
        <w:ind w:firstLineChars="200" w:firstLine="643"/>
        <w:jc w:val="center"/>
        <w:rPr>
          <w:b/>
          <w:color w:val="000000"/>
          <w:sz w:val="32"/>
          <w:szCs w:val="32"/>
        </w:rPr>
      </w:pPr>
      <w:r>
        <w:rPr>
          <w:rFonts w:hint="eastAsia"/>
          <w:b/>
          <w:color w:val="000000"/>
          <w:sz w:val="32"/>
          <w:szCs w:val="32"/>
        </w:rPr>
        <w:t>南京财经大学</w:t>
      </w:r>
      <w:r w:rsidR="006E5D23" w:rsidRPr="006E5D23">
        <w:rPr>
          <w:rFonts w:hint="eastAsia"/>
          <w:b/>
          <w:color w:val="000000"/>
          <w:sz w:val="32"/>
          <w:szCs w:val="32"/>
        </w:rPr>
        <w:t>学生公寓</w:t>
      </w:r>
      <w:r w:rsidR="006F71D3" w:rsidRPr="006F71D3">
        <w:rPr>
          <w:rFonts w:hint="eastAsia"/>
          <w:b/>
          <w:color w:val="000000"/>
          <w:sz w:val="32"/>
          <w:szCs w:val="32"/>
        </w:rPr>
        <w:t>智能电控系统室外通讯</w:t>
      </w:r>
      <w:r w:rsidR="008D7B40" w:rsidRPr="008D7B40">
        <w:rPr>
          <w:rFonts w:hint="eastAsia"/>
          <w:b/>
          <w:color w:val="000000"/>
          <w:sz w:val="32"/>
          <w:szCs w:val="32"/>
        </w:rPr>
        <w:t>线路</w:t>
      </w:r>
      <w:r w:rsidR="006F71D3" w:rsidRPr="006F71D3">
        <w:rPr>
          <w:rFonts w:hint="eastAsia"/>
          <w:b/>
          <w:color w:val="000000"/>
          <w:sz w:val="32"/>
          <w:szCs w:val="32"/>
        </w:rPr>
        <w:t>维修</w:t>
      </w:r>
      <w:r w:rsidR="006F71D3">
        <w:rPr>
          <w:rFonts w:hint="eastAsia"/>
          <w:b/>
          <w:color w:val="000000"/>
          <w:sz w:val="32"/>
          <w:szCs w:val="32"/>
        </w:rPr>
        <w:t>工程</w:t>
      </w:r>
      <w:r w:rsidR="00730F4C">
        <w:rPr>
          <w:rFonts w:hint="eastAsia"/>
          <w:b/>
          <w:color w:val="000000"/>
          <w:sz w:val="32"/>
          <w:szCs w:val="32"/>
        </w:rPr>
        <w:t>项目</w:t>
      </w:r>
    </w:p>
    <w:p w:rsidR="008072AA" w:rsidRPr="008072AA" w:rsidRDefault="008072AA" w:rsidP="008072AA">
      <w:pPr>
        <w:adjustRightInd w:val="0"/>
        <w:snapToGrid w:val="0"/>
        <w:spacing w:line="360" w:lineRule="auto"/>
        <w:ind w:firstLineChars="200" w:firstLine="643"/>
        <w:jc w:val="center"/>
        <w:rPr>
          <w:b/>
          <w:color w:val="000000"/>
          <w:sz w:val="32"/>
          <w:szCs w:val="32"/>
        </w:rPr>
      </w:pPr>
      <w:r>
        <w:rPr>
          <w:rFonts w:hint="eastAsia"/>
          <w:b/>
          <w:color w:val="000000"/>
          <w:sz w:val="32"/>
          <w:szCs w:val="32"/>
        </w:rPr>
        <w:t>询价文件</w:t>
      </w:r>
    </w:p>
    <w:p w:rsidR="00A66D91" w:rsidRPr="00A66D91" w:rsidRDefault="00A66D91" w:rsidP="006E5D23">
      <w:pPr>
        <w:wordWrap w:val="0"/>
        <w:adjustRightInd w:val="0"/>
        <w:snapToGrid w:val="0"/>
        <w:spacing w:line="440" w:lineRule="exact"/>
        <w:ind w:firstLineChars="200" w:firstLine="480"/>
        <w:jc w:val="left"/>
        <w:rPr>
          <w:sz w:val="24"/>
        </w:rPr>
      </w:pPr>
      <w:r w:rsidRPr="00A66D91">
        <w:rPr>
          <w:rFonts w:hint="eastAsia"/>
          <w:color w:val="000000"/>
          <w:sz w:val="24"/>
        </w:rPr>
        <w:t>我校</w:t>
      </w:r>
      <w:r w:rsidR="006E5D23" w:rsidRPr="006E5D23">
        <w:rPr>
          <w:rFonts w:hint="eastAsia"/>
          <w:color w:val="000000"/>
          <w:sz w:val="24"/>
        </w:rPr>
        <w:t>学生公寓</w:t>
      </w:r>
      <w:r w:rsidR="006F71D3" w:rsidRPr="006F71D3">
        <w:rPr>
          <w:rFonts w:hint="eastAsia"/>
          <w:color w:val="000000"/>
          <w:sz w:val="24"/>
        </w:rPr>
        <w:t>智能电控系统室外通讯</w:t>
      </w:r>
      <w:r w:rsidR="008D7B40">
        <w:rPr>
          <w:rFonts w:hint="eastAsia"/>
          <w:color w:val="000000"/>
          <w:sz w:val="24"/>
        </w:rPr>
        <w:t>线路</w:t>
      </w:r>
      <w:r w:rsidR="006F71D3" w:rsidRPr="006F71D3">
        <w:rPr>
          <w:rFonts w:hint="eastAsia"/>
          <w:color w:val="000000"/>
          <w:sz w:val="24"/>
        </w:rPr>
        <w:t>维修</w:t>
      </w:r>
      <w:r w:rsidR="006F71D3">
        <w:rPr>
          <w:rFonts w:hint="eastAsia"/>
          <w:color w:val="000000"/>
          <w:sz w:val="24"/>
        </w:rPr>
        <w:t>工程</w:t>
      </w:r>
      <w:r w:rsidRPr="00A66D91">
        <w:rPr>
          <w:rFonts w:hint="eastAsia"/>
          <w:color w:val="000000"/>
          <w:sz w:val="24"/>
        </w:rPr>
        <w:t>进行询价采购</w:t>
      </w:r>
      <w:r w:rsidRPr="00A66D91">
        <w:rPr>
          <w:rFonts w:hint="eastAsia"/>
          <w:sz w:val="24"/>
        </w:rPr>
        <w:t>（采购编号：</w:t>
      </w:r>
      <w:r w:rsidR="005E77A6">
        <w:rPr>
          <w:rFonts w:hint="eastAsia"/>
          <w:sz w:val="24"/>
        </w:rPr>
        <w:t>NCXJ201</w:t>
      </w:r>
      <w:r w:rsidR="00386B3A">
        <w:rPr>
          <w:rFonts w:hint="eastAsia"/>
          <w:sz w:val="24"/>
        </w:rPr>
        <w:t>70</w:t>
      </w:r>
      <w:r w:rsidR="006F71D3">
        <w:rPr>
          <w:rFonts w:hint="eastAsia"/>
          <w:sz w:val="24"/>
        </w:rPr>
        <w:t>412</w:t>
      </w:r>
      <w:r w:rsidR="00917F52" w:rsidRPr="00917F52">
        <w:rPr>
          <w:rFonts w:hint="eastAsia"/>
          <w:sz w:val="24"/>
        </w:rPr>
        <w:t>-</w:t>
      </w:r>
      <w:r w:rsidR="006F71D3">
        <w:rPr>
          <w:rFonts w:hint="eastAsia"/>
          <w:sz w:val="24"/>
        </w:rPr>
        <w:t>工程</w:t>
      </w:r>
      <w:r w:rsidR="006F71D3">
        <w:rPr>
          <w:rFonts w:hint="eastAsia"/>
          <w:sz w:val="24"/>
        </w:rPr>
        <w:t>41</w:t>
      </w:r>
      <w:r w:rsidRPr="00A66D91">
        <w:rPr>
          <w:rFonts w:hint="eastAsia"/>
          <w:sz w:val="24"/>
        </w:rPr>
        <w:t>），欢迎符合资质要求的单位参与报价。本次询价采购由学校采</w:t>
      </w:r>
      <w:r w:rsidRPr="00A66D91">
        <w:rPr>
          <w:rFonts w:hint="eastAsia"/>
          <w:color w:val="000000"/>
          <w:sz w:val="24"/>
        </w:rPr>
        <w:t>购工作小组统一组织，学校监察、审计部门全程监督，将按照本校《招投标管理办法》有关规定开展工作，请各参与单位积极配合，认真阅读本询价文件，精心做好相应工作。现将有关事项告知如下：</w:t>
      </w:r>
    </w:p>
    <w:p w:rsidR="00A66D91" w:rsidRPr="00A66D91" w:rsidRDefault="008072AA" w:rsidP="003F265F">
      <w:pPr>
        <w:shd w:val="clear" w:color="auto" w:fill="FFFFFF"/>
        <w:spacing w:line="440" w:lineRule="exact"/>
        <w:ind w:firstLine="200"/>
        <w:rPr>
          <w:sz w:val="24"/>
        </w:rPr>
      </w:pPr>
      <w:r>
        <w:rPr>
          <w:rFonts w:hint="eastAsia"/>
          <w:color w:val="000000"/>
          <w:sz w:val="24"/>
        </w:rPr>
        <w:t>一、</w:t>
      </w:r>
      <w:r w:rsidR="00AF0D99">
        <w:rPr>
          <w:rFonts w:hint="eastAsia"/>
          <w:color w:val="000000"/>
          <w:sz w:val="24"/>
        </w:rPr>
        <w:t>项目承办</w:t>
      </w:r>
      <w:r>
        <w:rPr>
          <w:rFonts w:hint="eastAsia"/>
          <w:color w:val="000000"/>
          <w:sz w:val="24"/>
        </w:rPr>
        <w:t>部门：</w:t>
      </w:r>
      <w:r w:rsidR="008D7B40">
        <w:rPr>
          <w:rFonts w:hint="eastAsia"/>
          <w:color w:val="000000"/>
          <w:sz w:val="24"/>
        </w:rPr>
        <w:t>信息化建设管理处</w:t>
      </w:r>
      <w:r w:rsidR="00A66D91" w:rsidRPr="00A66D91">
        <w:rPr>
          <w:rFonts w:hint="eastAsia"/>
          <w:color w:val="000000"/>
          <w:sz w:val="24"/>
        </w:rPr>
        <w:t>。</w:t>
      </w:r>
    </w:p>
    <w:p w:rsidR="00A66D91" w:rsidRDefault="00A66D91" w:rsidP="003F265F">
      <w:pPr>
        <w:shd w:val="clear" w:color="auto" w:fill="FFFFFF"/>
        <w:spacing w:line="440" w:lineRule="exact"/>
        <w:ind w:firstLine="200"/>
        <w:rPr>
          <w:color w:val="000000"/>
          <w:sz w:val="24"/>
        </w:rPr>
      </w:pPr>
      <w:r w:rsidRPr="00A66D91">
        <w:rPr>
          <w:rFonts w:hint="eastAsia"/>
          <w:color w:val="000000"/>
          <w:sz w:val="24"/>
        </w:rPr>
        <w:t>二、询价内容：</w:t>
      </w:r>
      <w:r w:rsidR="005C4CD4">
        <w:rPr>
          <w:rFonts w:hint="eastAsia"/>
          <w:color w:val="000000"/>
          <w:sz w:val="24"/>
        </w:rPr>
        <w:t>对</w:t>
      </w:r>
      <w:r w:rsidR="008D7B40">
        <w:rPr>
          <w:rFonts w:hint="eastAsia"/>
          <w:color w:val="000000"/>
          <w:sz w:val="24"/>
        </w:rPr>
        <w:t>仙林校区学生公寓</w:t>
      </w:r>
      <w:r w:rsidR="008D7B40">
        <w:rPr>
          <w:rFonts w:hint="eastAsia"/>
          <w:color w:val="000000"/>
          <w:sz w:val="24"/>
        </w:rPr>
        <w:t>16</w:t>
      </w:r>
      <w:r w:rsidR="008D7B40">
        <w:rPr>
          <w:rFonts w:hint="eastAsia"/>
          <w:color w:val="000000"/>
          <w:sz w:val="24"/>
        </w:rPr>
        <w:t>号站</w:t>
      </w:r>
      <w:r w:rsidR="008D7B40">
        <w:rPr>
          <w:rFonts w:hint="eastAsia"/>
          <w:color w:val="000000"/>
          <w:sz w:val="24"/>
        </w:rPr>
        <w:t>1</w:t>
      </w:r>
      <w:r w:rsidR="008D7B40">
        <w:rPr>
          <w:rFonts w:hint="eastAsia"/>
          <w:color w:val="000000"/>
          <w:sz w:val="24"/>
        </w:rPr>
        <w:t>栋、</w:t>
      </w:r>
      <w:r w:rsidR="008D7B40">
        <w:rPr>
          <w:rFonts w:hint="eastAsia"/>
          <w:color w:val="000000"/>
          <w:sz w:val="24"/>
        </w:rPr>
        <w:t>15</w:t>
      </w:r>
      <w:r w:rsidR="008D7B40">
        <w:rPr>
          <w:rFonts w:hint="eastAsia"/>
          <w:color w:val="000000"/>
          <w:sz w:val="24"/>
        </w:rPr>
        <w:t>号站</w:t>
      </w:r>
      <w:r w:rsidR="008D7B40">
        <w:rPr>
          <w:rFonts w:hint="eastAsia"/>
          <w:color w:val="000000"/>
          <w:sz w:val="24"/>
        </w:rPr>
        <w:t>14</w:t>
      </w:r>
      <w:r w:rsidR="008D7B40">
        <w:rPr>
          <w:rFonts w:hint="eastAsia"/>
          <w:color w:val="000000"/>
          <w:sz w:val="24"/>
        </w:rPr>
        <w:t>栋、</w:t>
      </w:r>
      <w:r w:rsidR="008D7B40">
        <w:rPr>
          <w:rFonts w:hint="eastAsia"/>
          <w:color w:val="000000"/>
          <w:sz w:val="24"/>
        </w:rPr>
        <w:t>6</w:t>
      </w:r>
      <w:r w:rsidR="008D7B40">
        <w:rPr>
          <w:rFonts w:hint="eastAsia"/>
          <w:color w:val="000000"/>
          <w:sz w:val="24"/>
        </w:rPr>
        <w:t>号站</w:t>
      </w:r>
      <w:r w:rsidR="008D7B40">
        <w:rPr>
          <w:rFonts w:hint="eastAsia"/>
          <w:color w:val="000000"/>
          <w:sz w:val="24"/>
        </w:rPr>
        <w:t>3</w:t>
      </w:r>
      <w:r w:rsidR="008D7B40">
        <w:rPr>
          <w:rFonts w:hint="eastAsia"/>
          <w:color w:val="000000"/>
          <w:sz w:val="24"/>
        </w:rPr>
        <w:t>栋等处</w:t>
      </w:r>
      <w:r w:rsidR="008D7B40" w:rsidRPr="008D7B40">
        <w:rPr>
          <w:rFonts w:hint="eastAsia"/>
          <w:color w:val="000000"/>
          <w:sz w:val="24"/>
        </w:rPr>
        <w:t>智能电控系统室外通讯</w:t>
      </w:r>
      <w:r w:rsidR="005C4CD4">
        <w:rPr>
          <w:rFonts w:hint="eastAsia"/>
          <w:color w:val="000000"/>
          <w:sz w:val="24"/>
        </w:rPr>
        <w:t>线路维修、改造</w:t>
      </w:r>
      <w:r w:rsidRPr="00A66D91">
        <w:rPr>
          <w:rFonts w:hint="eastAsia"/>
          <w:color w:val="000000"/>
          <w:sz w:val="24"/>
        </w:rPr>
        <w:t>；</w:t>
      </w:r>
    </w:p>
    <w:p w:rsidR="00AF0D99" w:rsidRDefault="00AF0D99" w:rsidP="00AF0D99">
      <w:pPr>
        <w:shd w:val="clear" w:color="auto" w:fill="FFFFFF"/>
        <w:spacing w:line="440" w:lineRule="exact"/>
        <w:ind w:firstLine="200"/>
        <w:rPr>
          <w:sz w:val="24"/>
        </w:rPr>
      </w:pPr>
      <w:r>
        <w:rPr>
          <w:rFonts w:hint="eastAsia"/>
          <w:sz w:val="24"/>
        </w:rPr>
        <w:t>三、</w:t>
      </w:r>
      <w:r w:rsidRPr="00AF0D99">
        <w:rPr>
          <w:rFonts w:hint="eastAsia"/>
          <w:sz w:val="24"/>
        </w:rPr>
        <w:t>承包方式</w:t>
      </w:r>
      <w:r>
        <w:rPr>
          <w:rFonts w:hint="eastAsia"/>
          <w:sz w:val="24"/>
        </w:rPr>
        <w:t>：</w:t>
      </w:r>
      <w:r w:rsidRPr="00AF0D99">
        <w:rPr>
          <w:rFonts w:hint="eastAsia"/>
          <w:sz w:val="24"/>
        </w:rPr>
        <w:t>包工包料</w:t>
      </w:r>
      <w:r>
        <w:rPr>
          <w:rFonts w:hint="eastAsia"/>
          <w:sz w:val="24"/>
        </w:rPr>
        <w:t>；</w:t>
      </w:r>
    </w:p>
    <w:p w:rsidR="00AF0D99" w:rsidRPr="00AF0D99" w:rsidRDefault="00AF0D99" w:rsidP="00AF0D99">
      <w:pPr>
        <w:shd w:val="clear" w:color="auto" w:fill="FFFFFF"/>
        <w:spacing w:line="440" w:lineRule="exact"/>
        <w:ind w:firstLine="200"/>
        <w:rPr>
          <w:sz w:val="24"/>
        </w:rPr>
      </w:pPr>
      <w:r>
        <w:rPr>
          <w:rFonts w:hint="eastAsia"/>
          <w:sz w:val="24"/>
        </w:rPr>
        <w:t>四、</w:t>
      </w:r>
      <w:r w:rsidRPr="00AF0D99">
        <w:rPr>
          <w:rFonts w:hint="eastAsia"/>
          <w:sz w:val="24"/>
        </w:rPr>
        <w:t>工程类别</w:t>
      </w:r>
      <w:r>
        <w:rPr>
          <w:rFonts w:hint="eastAsia"/>
          <w:sz w:val="24"/>
        </w:rPr>
        <w:t>：维修、</w:t>
      </w:r>
      <w:r w:rsidRPr="00AF0D99">
        <w:rPr>
          <w:rFonts w:hint="eastAsia"/>
          <w:sz w:val="24"/>
        </w:rPr>
        <w:t>改造工程</w:t>
      </w:r>
    </w:p>
    <w:p w:rsidR="00AF0D99" w:rsidRPr="005115AA" w:rsidRDefault="0033329E" w:rsidP="00AF0D99">
      <w:pPr>
        <w:shd w:val="clear" w:color="auto" w:fill="FFFFFF"/>
        <w:spacing w:line="440" w:lineRule="exact"/>
        <w:ind w:firstLine="200"/>
        <w:rPr>
          <w:sz w:val="24"/>
        </w:rPr>
      </w:pPr>
      <w:r w:rsidRPr="005115AA">
        <w:rPr>
          <w:rFonts w:hint="eastAsia"/>
          <w:sz w:val="24"/>
        </w:rPr>
        <w:t>五、</w:t>
      </w:r>
      <w:r w:rsidR="00AF0D99" w:rsidRPr="005115AA">
        <w:rPr>
          <w:rFonts w:hint="eastAsia"/>
          <w:sz w:val="24"/>
        </w:rPr>
        <w:t>工期要求</w:t>
      </w:r>
      <w:r w:rsidRPr="005115AA">
        <w:rPr>
          <w:rFonts w:hint="eastAsia"/>
          <w:sz w:val="24"/>
        </w:rPr>
        <w:t>：</w:t>
      </w:r>
      <w:r w:rsidR="00AF0D99" w:rsidRPr="005115AA">
        <w:rPr>
          <w:rFonts w:hint="eastAsia"/>
          <w:sz w:val="24"/>
        </w:rPr>
        <w:t>签订合同后，中标人在</w:t>
      </w:r>
      <w:r w:rsidR="00F91635">
        <w:rPr>
          <w:rFonts w:hint="eastAsia"/>
          <w:sz w:val="24"/>
        </w:rPr>
        <w:t>7</w:t>
      </w:r>
      <w:r w:rsidR="00AF0D99" w:rsidRPr="005115AA">
        <w:rPr>
          <w:rFonts w:hint="eastAsia"/>
          <w:sz w:val="24"/>
        </w:rPr>
        <w:t>个日历日内完工。</w:t>
      </w:r>
    </w:p>
    <w:p w:rsidR="00A66D91" w:rsidRPr="00A66D91" w:rsidRDefault="00E47D97" w:rsidP="003F265F">
      <w:pPr>
        <w:shd w:val="clear" w:color="auto" w:fill="FFFFFF"/>
        <w:spacing w:line="440" w:lineRule="exact"/>
        <w:ind w:firstLine="200"/>
        <w:rPr>
          <w:sz w:val="24"/>
        </w:rPr>
      </w:pPr>
      <w:r>
        <w:rPr>
          <w:rFonts w:hint="eastAsia"/>
          <w:color w:val="000000"/>
          <w:sz w:val="24"/>
        </w:rPr>
        <w:t>六</w:t>
      </w:r>
      <w:r w:rsidR="00A66D91" w:rsidRPr="00A66D91">
        <w:rPr>
          <w:rFonts w:hint="eastAsia"/>
          <w:color w:val="000000"/>
          <w:sz w:val="24"/>
        </w:rPr>
        <w:t>、报价单位资质</w:t>
      </w:r>
      <w:r w:rsidR="00EA09B5">
        <w:rPr>
          <w:rFonts w:hint="eastAsia"/>
          <w:color w:val="000000"/>
          <w:sz w:val="24"/>
        </w:rPr>
        <w:t>：</w:t>
      </w:r>
    </w:p>
    <w:p w:rsidR="00A66D91" w:rsidRPr="00A66D91" w:rsidRDefault="00A66D91" w:rsidP="003F265F">
      <w:pPr>
        <w:shd w:val="clear" w:color="auto" w:fill="FFFFFF"/>
        <w:spacing w:line="440" w:lineRule="exact"/>
        <w:ind w:firstLine="200"/>
        <w:rPr>
          <w:sz w:val="24"/>
        </w:rPr>
      </w:pPr>
      <w:r w:rsidRPr="00A66D91">
        <w:rPr>
          <w:rFonts w:hint="eastAsia"/>
          <w:color w:val="000000"/>
          <w:sz w:val="24"/>
        </w:rPr>
        <w:t>1</w:t>
      </w:r>
      <w:r w:rsidRPr="00A66D91">
        <w:rPr>
          <w:rFonts w:hint="eastAsia"/>
          <w:color w:val="000000"/>
          <w:sz w:val="24"/>
        </w:rPr>
        <w:t>、必须是在工商行政管理部门和税务部门登记注册的企业，具有独立法人资格，持有效营业执照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A66D91" w:rsidRPr="005115AA" w:rsidRDefault="00A66D91" w:rsidP="003F265F">
      <w:pPr>
        <w:shd w:val="clear" w:color="auto" w:fill="FFFFFF"/>
        <w:spacing w:line="440" w:lineRule="exact"/>
        <w:ind w:firstLine="200"/>
        <w:rPr>
          <w:sz w:val="24"/>
        </w:rPr>
      </w:pPr>
      <w:r w:rsidRPr="005115AA">
        <w:rPr>
          <w:rFonts w:hint="eastAsia"/>
          <w:sz w:val="24"/>
        </w:rPr>
        <w:t>2</w:t>
      </w:r>
      <w:r w:rsidR="002C3D69" w:rsidRPr="005115AA">
        <w:rPr>
          <w:rFonts w:hint="eastAsia"/>
          <w:sz w:val="24"/>
        </w:rPr>
        <w:t>、</w:t>
      </w:r>
      <w:r w:rsidR="005C4CD4" w:rsidRPr="005115AA">
        <w:rPr>
          <w:rFonts w:hint="eastAsia"/>
          <w:sz w:val="24"/>
        </w:rPr>
        <w:t>具有土建三级及以上，或建筑智能化三级及以上资质，或所持有的有效营业执照经营范围包括网络综合布线、楼宇智能化系统工程施工等内容</w:t>
      </w:r>
      <w:r w:rsidRPr="005115AA">
        <w:rPr>
          <w:rFonts w:hint="eastAsia"/>
          <w:sz w:val="24"/>
        </w:rPr>
        <w:t>。</w:t>
      </w:r>
    </w:p>
    <w:p w:rsidR="00E17137" w:rsidRPr="005115AA" w:rsidRDefault="00E17137" w:rsidP="003F265F">
      <w:pPr>
        <w:shd w:val="clear" w:color="auto" w:fill="FFFFFF"/>
        <w:spacing w:line="440" w:lineRule="exact"/>
        <w:ind w:firstLine="200"/>
        <w:rPr>
          <w:sz w:val="24"/>
        </w:rPr>
      </w:pPr>
      <w:r w:rsidRPr="005115AA">
        <w:rPr>
          <w:rFonts w:hint="eastAsia"/>
          <w:sz w:val="24"/>
        </w:rPr>
        <w:t>3</w:t>
      </w:r>
      <w:r w:rsidRPr="005115AA">
        <w:rPr>
          <w:rFonts w:hint="eastAsia"/>
          <w:sz w:val="24"/>
        </w:rPr>
        <w:t>、具有</w:t>
      </w:r>
      <w:r w:rsidR="005C4CD4" w:rsidRPr="005115AA">
        <w:rPr>
          <w:rFonts w:hint="eastAsia"/>
          <w:sz w:val="24"/>
        </w:rPr>
        <w:t>安全生产许可证</w:t>
      </w:r>
      <w:r w:rsidRPr="005115AA">
        <w:rPr>
          <w:rFonts w:hint="eastAsia"/>
          <w:sz w:val="24"/>
        </w:rPr>
        <w:t>。</w:t>
      </w:r>
    </w:p>
    <w:p w:rsidR="00A66D91" w:rsidRPr="005115AA" w:rsidRDefault="00E17137" w:rsidP="003F265F">
      <w:pPr>
        <w:shd w:val="clear" w:color="auto" w:fill="FFFFFF"/>
        <w:spacing w:line="440" w:lineRule="exact"/>
        <w:ind w:firstLine="200"/>
        <w:rPr>
          <w:sz w:val="24"/>
        </w:rPr>
      </w:pPr>
      <w:r w:rsidRPr="005115AA">
        <w:rPr>
          <w:rFonts w:hint="eastAsia"/>
          <w:sz w:val="24"/>
        </w:rPr>
        <w:t>4</w:t>
      </w:r>
      <w:r w:rsidR="00A66D91" w:rsidRPr="005115AA">
        <w:rPr>
          <w:rFonts w:hint="eastAsia"/>
          <w:sz w:val="24"/>
        </w:rPr>
        <w:t>、具有良好的财务状况。</w:t>
      </w:r>
    </w:p>
    <w:p w:rsidR="00A66D91" w:rsidRPr="005115AA" w:rsidRDefault="00E47D97" w:rsidP="003F265F">
      <w:pPr>
        <w:shd w:val="clear" w:color="auto" w:fill="FFFFFF"/>
        <w:spacing w:line="440" w:lineRule="exact"/>
        <w:ind w:firstLine="200"/>
        <w:rPr>
          <w:sz w:val="24"/>
        </w:rPr>
      </w:pPr>
      <w:r w:rsidRPr="005115AA">
        <w:rPr>
          <w:rFonts w:hint="eastAsia"/>
          <w:sz w:val="24"/>
        </w:rPr>
        <w:t>七</w:t>
      </w:r>
      <w:r w:rsidR="00A66D91" w:rsidRPr="005115AA">
        <w:rPr>
          <w:rFonts w:hint="eastAsia"/>
          <w:sz w:val="24"/>
        </w:rPr>
        <w:t>、付款方式：</w:t>
      </w:r>
      <w:r w:rsidRPr="005115AA">
        <w:rPr>
          <w:rFonts w:hint="eastAsia"/>
          <w:sz w:val="24"/>
        </w:rPr>
        <w:t>项目维修改造验收合格后支付全部款项</w:t>
      </w:r>
      <w:r w:rsidR="00A66D91" w:rsidRPr="005115AA">
        <w:rPr>
          <w:rFonts w:hint="eastAsia"/>
          <w:sz w:val="24"/>
        </w:rPr>
        <w:t>。</w:t>
      </w:r>
    </w:p>
    <w:p w:rsidR="00ED229F" w:rsidRDefault="00ED229F" w:rsidP="003F265F">
      <w:pPr>
        <w:shd w:val="clear" w:color="auto" w:fill="FFFFFF"/>
        <w:spacing w:line="440" w:lineRule="exact"/>
        <w:ind w:firstLine="200"/>
        <w:rPr>
          <w:color w:val="000000"/>
          <w:sz w:val="24"/>
        </w:rPr>
      </w:pPr>
      <w:r>
        <w:rPr>
          <w:rFonts w:hint="eastAsia"/>
          <w:color w:val="000000"/>
          <w:sz w:val="24"/>
        </w:rPr>
        <w:t>八、现场勘察：</w:t>
      </w:r>
    </w:p>
    <w:p w:rsidR="00ED229F" w:rsidRPr="00ED229F" w:rsidRDefault="00ED229F" w:rsidP="00ED229F">
      <w:pPr>
        <w:shd w:val="clear" w:color="auto" w:fill="FFFFFF"/>
        <w:spacing w:line="440" w:lineRule="exact"/>
        <w:ind w:firstLine="200"/>
        <w:rPr>
          <w:color w:val="000000"/>
          <w:sz w:val="24"/>
        </w:rPr>
      </w:pPr>
      <w:r>
        <w:rPr>
          <w:rFonts w:hint="eastAsia"/>
          <w:color w:val="000000"/>
          <w:sz w:val="24"/>
        </w:rPr>
        <w:t>1</w:t>
      </w:r>
      <w:r>
        <w:rPr>
          <w:rFonts w:hint="eastAsia"/>
          <w:color w:val="000000"/>
          <w:sz w:val="24"/>
        </w:rPr>
        <w:t>、</w:t>
      </w:r>
      <w:r w:rsidRPr="00ED229F">
        <w:rPr>
          <w:rFonts w:hint="eastAsia"/>
          <w:color w:val="000000"/>
          <w:sz w:val="24"/>
        </w:rPr>
        <w:t>招标人统一组织对招标项目进行现场咨询、查勘。具体时间为：</w:t>
      </w:r>
      <w:r w:rsidRPr="00ED229F">
        <w:rPr>
          <w:rFonts w:hint="eastAsia"/>
          <w:color w:val="000000"/>
          <w:sz w:val="24"/>
        </w:rPr>
        <w:t>2017</w:t>
      </w:r>
      <w:r w:rsidRPr="00ED229F">
        <w:rPr>
          <w:rFonts w:hint="eastAsia"/>
          <w:color w:val="000000"/>
          <w:sz w:val="24"/>
        </w:rPr>
        <w:t>年</w:t>
      </w:r>
      <w:r>
        <w:rPr>
          <w:rFonts w:hint="eastAsia"/>
          <w:color w:val="000000"/>
          <w:sz w:val="24"/>
        </w:rPr>
        <w:t>4</w:t>
      </w:r>
      <w:r w:rsidRPr="00ED229F">
        <w:rPr>
          <w:rFonts w:hint="eastAsia"/>
          <w:color w:val="000000"/>
          <w:sz w:val="24"/>
        </w:rPr>
        <w:t>月</w:t>
      </w:r>
      <w:r w:rsidR="00E22539">
        <w:rPr>
          <w:rFonts w:hint="eastAsia"/>
          <w:color w:val="000000"/>
          <w:sz w:val="24"/>
        </w:rPr>
        <w:t>24</w:t>
      </w:r>
      <w:r w:rsidRPr="00ED229F">
        <w:rPr>
          <w:rFonts w:hint="eastAsia"/>
          <w:color w:val="000000"/>
          <w:sz w:val="24"/>
        </w:rPr>
        <w:t>日上午</w:t>
      </w:r>
      <w:r w:rsidRPr="00ED229F">
        <w:rPr>
          <w:rFonts w:hint="eastAsia"/>
          <w:color w:val="000000"/>
          <w:sz w:val="24"/>
        </w:rPr>
        <w:t>9</w:t>
      </w:r>
      <w:r w:rsidRPr="00ED229F">
        <w:rPr>
          <w:rFonts w:hint="eastAsia"/>
          <w:color w:val="000000"/>
          <w:sz w:val="24"/>
        </w:rPr>
        <w:t>点</w:t>
      </w:r>
      <w:r w:rsidRPr="00ED229F">
        <w:rPr>
          <w:rFonts w:hint="eastAsia"/>
          <w:color w:val="000000"/>
          <w:sz w:val="24"/>
        </w:rPr>
        <w:t>30</w:t>
      </w:r>
      <w:r w:rsidRPr="00ED229F">
        <w:rPr>
          <w:rFonts w:hint="eastAsia"/>
          <w:color w:val="000000"/>
          <w:sz w:val="24"/>
        </w:rPr>
        <w:t>分在南京财经大学仙林校区</w:t>
      </w:r>
      <w:r w:rsidR="00006F8A">
        <w:rPr>
          <w:rFonts w:hint="eastAsia"/>
          <w:color w:val="000000"/>
          <w:sz w:val="24"/>
        </w:rPr>
        <w:t>JB</w:t>
      </w:r>
      <w:r w:rsidR="00006F8A">
        <w:rPr>
          <w:rFonts w:hint="eastAsia"/>
          <w:color w:val="000000"/>
          <w:sz w:val="24"/>
        </w:rPr>
        <w:t>楼大厅统一集合</w:t>
      </w:r>
      <w:r w:rsidRPr="00ED229F">
        <w:rPr>
          <w:rFonts w:hint="eastAsia"/>
          <w:color w:val="000000"/>
          <w:sz w:val="24"/>
        </w:rPr>
        <w:t>。联系人：</w:t>
      </w:r>
      <w:r>
        <w:rPr>
          <w:rFonts w:hint="eastAsia"/>
          <w:color w:val="000000"/>
          <w:sz w:val="24"/>
        </w:rPr>
        <w:t>邵</w:t>
      </w:r>
      <w:r w:rsidRPr="00ED229F">
        <w:rPr>
          <w:rFonts w:hint="eastAsia"/>
          <w:color w:val="000000"/>
          <w:sz w:val="24"/>
        </w:rPr>
        <w:t>老师</w:t>
      </w:r>
      <w:r>
        <w:rPr>
          <w:rFonts w:hint="eastAsia"/>
          <w:color w:val="000000"/>
          <w:sz w:val="24"/>
        </w:rPr>
        <w:t xml:space="preserve">  </w:t>
      </w:r>
      <w:r w:rsidRPr="00ED229F">
        <w:rPr>
          <w:rFonts w:hint="eastAsia"/>
          <w:color w:val="000000"/>
          <w:sz w:val="24"/>
        </w:rPr>
        <w:t>联系电话：</w:t>
      </w:r>
      <w:r w:rsidRPr="00ED229F">
        <w:rPr>
          <w:rFonts w:hint="eastAsia"/>
          <w:color w:val="000000"/>
          <w:sz w:val="24"/>
        </w:rPr>
        <w:t>86718176</w:t>
      </w:r>
      <w:r w:rsidRPr="00ED229F">
        <w:rPr>
          <w:rFonts w:hint="eastAsia"/>
          <w:color w:val="000000"/>
          <w:sz w:val="24"/>
        </w:rPr>
        <w:t>，</w:t>
      </w:r>
      <w:r w:rsidRPr="00ED229F">
        <w:rPr>
          <w:rFonts w:hint="eastAsia"/>
          <w:color w:val="000000"/>
          <w:sz w:val="24"/>
        </w:rPr>
        <w:t>18951992031</w:t>
      </w:r>
      <w:r>
        <w:rPr>
          <w:rFonts w:hint="eastAsia"/>
          <w:color w:val="000000"/>
          <w:sz w:val="24"/>
        </w:rPr>
        <w:t>。</w:t>
      </w:r>
    </w:p>
    <w:p w:rsidR="00ED229F" w:rsidRPr="00ED229F" w:rsidRDefault="00ED229F" w:rsidP="00ED229F">
      <w:pPr>
        <w:shd w:val="clear" w:color="auto" w:fill="FFFFFF"/>
        <w:spacing w:line="440" w:lineRule="exact"/>
        <w:ind w:firstLine="200"/>
        <w:rPr>
          <w:color w:val="000000"/>
          <w:sz w:val="24"/>
        </w:rPr>
      </w:pPr>
      <w:r>
        <w:rPr>
          <w:rFonts w:hint="eastAsia"/>
          <w:color w:val="000000"/>
          <w:sz w:val="24"/>
        </w:rPr>
        <w:t>2</w:t>
      </w:r>
      <w:r>
        <w:rPr>
          <w:rFonts w:hint="eastAsia"/>
          <w:color w:val="000000"/>
          <w:sz w:val="24"/>
        </w:rPr>
        <w:t>、</w:t>
      </w:r>
      <w:r w:rsidRPr="00ED229F">
        <w:rPr>
          <w:rFonts w:hint="eastAsia"/>
          <w:color w:val="000000"/>
          <w:sz w:val="24"/>
        </w:rPr>
        <w:t>投标人须持法人授权委托书、本人身份证到场勘察且在签到表上签字，否则招标人不接受其</w:t>
      </w:r>
      <w:r w:rsidR="00E16D65">
        <w:rPr>
          <w:rFonts w:hint="eastAsia"/>
          <w:color w:val="000000"/>
          <w:sz w:val="24"/>
        </w:rPr>
        <w:t>报价</w:t>
      </w:r>
      <w:r w:rsidRPr="00ED229F">
        <w:rPr>
          <w:rFonts w:hint="eastAsia"/>
          <w:color w:val="000000"/>
          <w:sz w:val="24"/>
        </w:rPr>
        <w:t>文件。</w:t>
      </w:r>
    </w:p>
    <w:p w:rsidR="00A66D91" w:rsidRPr="00A66D91" w:rsidRDefault="00ED229F" w:rsidP="003F265F">
      <w:pPr>
        <w:shd w:val="clear" w:color="auto" w:fill="FFFFFF"/>
        <w:spacing w:line="440" w:lineRule="exact"/>
        <w:ind w:firstLine="200"/>
        <w:rPr>
          <w:sz w:val="24"/>
        </w:rPr>
      </w:pPr>
      <w:r>
        <w:rPr>
          <w:rFonts w:hint="eastAsia"/>
          <w:color w:val="000000"/>
          <w:sz w:val="24"/>
        </w:rPr>
        <w:t>九</w:t>
      </w:r>
      <w:r w:rsidR="00A66D91" w:rsidRPr="00A66D91">
        <w:rPr>
          <w:rFonts w:hint="eastAsia"/>
          <w:color w:val="000000"/>
          <w:sz w:val="24"/>
        </w:rPr>
        <w:t>、报价文件的递交：</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报价文件包括：有效营业执照、税务登记证、组织机构代码证（或三证合一）复印件</w:t>
      </w:r>
      <w:r w:rsidR="00D17C2D">
        <w:rPr>
          <w:rFonts w:hint="eastAsia"/>
          <w:color w:val="000000"/>
          <w:sz w:val="24"/>
        </w:rPr>
        <w:t>及</w:t>
      </w:r>
      <w:r w:rsidR="00D17C2D" w:rsidRPr="00A66D91">
        <w:rPr>
          <w:rFonts w:hint="eastAsia"/>
          <w:color w:val="000000"/>
          <w:sz w:val="24"/>
        </w:rPr>
        <w:t>报价</w:t>
      </w:r>
      <w:r w:rsidR="00D17C2D">
        <w:rPr>
          <w:rFonts w:hint="eastAsia"/>
          <w:color w:val="000000"/>
          <w:sz w:val="24"/>
        </w:rPr>
        <w:t>资质要求的各项证明材料（</w:t>
      </w:r>
      <w:r w:rsidR="00D17C2D" w:rsidRPr="007C6FD2">
        <w:rPr>
          <w:rFonts w:hint="eastAsia"/>
          <w:color w:val="000000"/>
          <w:sz w:val="24"/>
        </w:rPr>
        <w:t>复印件</w:t>
      </w:r>
      <w:r w:rsidR="00D17C2D">
        <w:rPr>
          <w:rFonts w:hint="eastAsia"/>
          <w:color w:val="000000"/>
          <w:sz w:val="24"/>
        </w:rPr>
        <w:t>）</w:t>
      </w:r>
      <w:r w:rsidRPr="007C6FD2">
        <w:rPr>
          <w:rFonts w:hint="eastAsia"/>
          <w:color w:val="000000"/>
          <w:sz w:val="24"/>
        </w:rPr>
        <w:t>各壹份，报价单一式五份。报价文件均须加盖公司公章。</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递交（或传真）报价文件截止时间：</w:t>
      </w:r>
      <w:r w:rsidRPr="007C6FD2">
        <w:rPr>
          <w:rFonts w:hint="eastAsia"/>
          <w:color w:val="000000"/>
          <w:sz w:val="24"/>
        </w:rPr>
        <w:t>201</w:t>
      </w:r>
      <w:r w:rsidR="002001EB">
        <w:rPr>
          <w:rFonts w:hint="eastAsia"/>
          <w:color w:val="000000"/>
          <w:sz w:val="24"/>
        </w:rPr>
        <w:t>7</w:t>
      </w:r>
      <w:r w:rsidRPr="007C6FD2">
        <w:rPr>
          <w:rFonts w:hint="eastAsia"/>
          <w:color w:val="000000"/>
          <w:sz w:val="24"/>
        </w:rPr>
        <w:t>年</w:t>
      </w:r>
      <w:r w:rsidR="00255754">
        <w:rPr>
          <w:rFonts w:hint="eastAsia"/>
          <w:color w:val="000000"/>
          <w:sz w:val="24"/>
        </w:rPr>
        <w:t>4</w:t>
      </w:r>
      <w:r w:rsidRPr="007C6FD2">
        <w:rPr>
          <w:rFonts w:hint="eastAsia"/>
          <w:color w:val="000000"/>
          <w:sz w:val="24"/>
        </w:rPr>
        <w:t>月</w:t>
      </w:r>
      <w:r w:rsidR="00E22539">
        <w:rPr>
          <w:rFonts w:hint="eastAsia"/>
          <w:color w:val="000000"/>
          <w:sz w:val="24"/>
        </w:rPr>
        <w:t>25</w:t>
      </w:r>
      <w:r w:rsidR="00255754">
        <w:rPr>
          <w:rFonts w:hint="eastAsia"/>
          <w:color w:val="000000"/>
          <w:sz w:val="24"/>
        </w:rPr>
        <w:t>日下</w:t>
      </w:r>
      <w:r w:rsidRPr="007C6FD2">
        <w:rPr>
          <w:rFonts w:hint="eastAsia"/>
          <w:color w:val="000000"/>
          <w:sz w:val="24"/>
        </w:rPr>
        <w:t>午</w:t>
      </w:r>
      <w:r w:rsidR="00255754">
        <w:rPr>
          <w:rFonts w:hint="eastAsia"/>
          <w:color w:val="000000"/>
          <w:sz w:val="24"/>
        </w:rPr>
        <w:t>16</w:t>
      </w:r>
      <w:r w:rsidRPr="007C6FD2">
        <w:rPr>
          <w:rFonts w:hint="eastAsia"/>
          <w:color w:val="000000"/>
          <w:sz w:val="24"/>
        </w:rPr>
        <w:t>时</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lastRenderedPageBreak/>
        <w:t>递交地点：南京财经大学招投标中心</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地址：南京市亚东新城区文苑路</w:t>
      </w:r>
      <w:r w:rsidRPr="007C6FD2">
        <w:rPr>
          <w:rFonts w:hint="eastAsia"/>
          <w:color w:val="000000"/>
          <w:sz w:val="24"/>
        </w:rPr>
        <w:t>3</w:t>
      </w:r>
      <w:r w:rsidRPr="007C6FD2">
        <w:rPr>
          <w:rFonts w:hint="eastAsia"/>
          <w:color w:val="000000"/>
          <w:sz w:val="24"/>
        </w:rPr>
        <w:t>号行政楼</w:t>
      </w:r>
      <w:r w:rsidRPr="007C6FD2">
        <w:rPr>
          <w:rFonts w:hint="eastAsia"/>
          <w:color w:val="000000"/>
          <w:sz w:val="24"/>
        </w:rPr>
        <w:t>405</w:t>
      </w:r>
      <w:r w:rsidRPr="007C6FD2">
        <w:rPr>
          <w:rFonts w:hint="eastAsia"/>
          <w:color w:val="000000"/>
          <w:sz w:val="24"/>
        </w:rPr>
        <w:t>室。</w:t>
      </w:r>
    </w:p>
    <w:p w:rsidR="007C6FD2" w:rsidRDefault="007C6FD2" w:rsidP="003F265F">
      <w:pPr>
        <w:shd w:val="clear" w:color="auto" w:fill="FFFFFF"/>
        <w:spacing w:line="440" w:lineRule="exact"/>
        <w:ind w:firstLine="200"/>
        <w:rPr>
          <w:color w:val="000000"/>
          <w:sz w:val="24"/>
        </w:rPr>
      </w:pPr>
      <w:r>
        <w:rPr>
          <w:rFonts w:hint="eastAsia"/>
          <w:color w:val="000000"/>
          <w:sz w:val="24"/>
        </w:rPr>
        <w:t>商务联系人：刘</w:t>
      </w:r>
      <w:r w:rsidRPr="007C6FD2">
        <w:rPr>
          <w:rFonts w:hint="eastAsia"/>
          <w:color w:val="000000"/>
          <w:sz w:val="24"/>
        </w:rPr>
        <w:t>老师</w:t>
      </w:r>
      <w:r w:rsidRPr="007C6FD2">
        <w:rPr>
          <w:rFonts w:hint="eastAsia"/>
          <w:color w:val="000000"/>
          <w:sz w:val="24"/>
        </w:rPr>
        <w:t xml:space="preserve">  </w:t>
      </w:r>
      <w:r w:rsidRPr="00A66D91">
        <w:rPr>
          <w:rFonts w:hint="eastAsia"/>
          <w:color w:val="000000"/>
          <w:sz w:val="24"/>
        </w:rPr>
        <w:t>联系电话：</w:t>
      </w:r>
      <w:r w:rsidR="00566E09">
        <w:rPr>
          <w:rFonts w:hint="eastAsia"/>
          <w:color w:val="000000"/>
          <w:sz w:val="24"/>
        </w:rPr>
        <w:t> </w:t>
      </w:r>
      <w:r w:rsidRPr="00A66D91">
        <w:rPr>
          <w:rFonts w:hint="eastAsia"/>
          <w:color w:val="000000"/>
          <w:sz w:val="24"/>
        </w:rPr>
        <w:t>86718575</w:t>
      </w:r>
      <w:r w:rsidRPr="00A66D91">
        <w:rPr>
          <w:rFonts w:hint="eastAsia"/>
          <w:color w:val="000000"/>
          <w:sz w:val="24"/>
        </w:rPr>
        <w:t>。传真：</w:t>
      </w:r>
      <w:r w:rsidRPr="00A66D91">
        <w:rPr>
          <w:rFonts w:hint="eastAsia"/>
          <w:color w:val="000000"/>
          <w:sz w:val="24"/>
        </w:rPr>
        <w:t>86718579</w:t>
      </w:r>
      <w:r w:rsidRPr="00A66D91">
        <w:rPr>
          <w:rFonts w:hint="eastAsia"/>
          <w:color w:val="000000"/>
          <w:sz w:val="24"/>
        </w:rPr>
        <w:t>。</w:t>
      </w:r>
    </w:p>
    <w:p w:rsidR="007C6FD2" w:rsidRPr="007C6FD2" w:rsidRDefault="00D834BB" w:rsidP="003F265F">
      <w:pPr>
        <w:shd w:val="clear" w:color="auto" w:fill="FFFFFF"/>
        <w:spacing w:line="440" w:lineRule="exact"/>
        <w:ind w:firstLine="200"/>
        <w:rPr>
          <w:color w:val="000000"/>
          <w:sz w:val="24"/>
        </w:rPr>
      </w:pPr>
      <w:r>
        <w:rPr>
          <w:rFonts w:hint="eastAsia"/>
          <w:color w:val="000000"/>
          <w:sz w:val="24"/>
        </w:rPr>
        <w:t>技术联系人：</w:t>
      </w:r>
      <w:r w:rsidR="00255754">
        <w:rPr>
          <w:rFonts w:hint="eastAsia"/>
          <w:color w:val="000000"/>
          <w:sz w:val="24"/>
        </w:rPr>
        <w:t>邵</w:t>
      </w:r>
      <w:r w:rsidR="007C6FD2" w:rsidRPr="007C6FD2">
        <w:rPr>
          <w:rFonts w:hint="eastAsia"/>
          <w:color w:val="000000"/>
          <w:sz w:val="24"/>
        </w:rPr>
        <w:t>老师</w:t>
      </w:r>
      <w:r w:rsidR="007C6FD2" w:rsidRPr="007C6FD2">
        <w:rPr>
          <w:rFonts w:hint="eastAsia"/>
          <w:color w:val="000000"/>
          <w:sz w:val="24"/>
        </w:rPr>
        <w:t xml:space="preserve">  </w:t>
      </w:r>
      <w:r>
        <w:rPr>
          <w:rFonts w:hint="eastAsia"/>
          <w:color w:val="000000"/>
          <w:sz w:val="24"/>
        </w:rPr>
        <w:t>8671</w:t>
      </w:r>
      <w:r w:rsidR="00255754">
        <w:rPr>
          <w:rFonts w:hint="eastAsia"/>
          <w:color w:val="000000"/>
          <w:sz w:val="24"/>
        </w:rPr>
        <w:t>8176</w:t>
      </w:r>
      <w:r>
        <w:rPr>
          <w:rFonts w:hint="eastAsia"/>
          <w:color w:val="000000"/>
          <w:sz w:val="24"/>
        </w:rPr>
        <w:t>，</w:t>
      </w:r>
      <w:r w:rsidR="00255754">
        <w:rPr>
          <w:rFonts w:hint="eastAsia"/>
          <w:color w:val="000000"/>
          <w:sz w:val="24"/>
        </w:rPr>
        <w:t>18951992031</w:t>
      </w:r>
    </w:p>
    <w:p w:rsidR="00A66D91" w:rsidRPr="00A66D91" w:rsidRDefault="00BA3769" w:rsidP="003F265F">
      <w:pPr>
        <w:shd w:val="clear" w:color="auto" w:fill="FFFFFF"/>
        <w:spacing w:line="440" w:lineRule="exact"/>
        <w:ind w:firstLine="200"/>
        <w:rPr>
          <w:sz w:val="24"/>
        </w:rPr>
      </w:pPr>
      <w:r>
        <w:rPr>
          <w:rFonts w:hint="eastAsia"/>
          <w:color w:val="000000"/>
          <w:sz w:val="24"/>
        </w:rPr>
        <w:t>六</w:t>
      </w:r>
      <w:r w:rsidR="00A66D91" w:rsidRPr="00A66D91">
        <w:rPr>
          <w:rFonts w:hint="eastAsia"/>
          <w:color w:val="000000"/>
          <w:sz w:val="24"/>
        </w:rPr>
        <w:t>、报价有效期：报价递交截止日后</w:t>
      </w:r>
      <w:r w:rsidR="00A66D91" w:rsidRPr="00A66D91">
        <w:rPr>
          <w:rFonts w:hint="eastAsia"/>
          <w:color w:val="000000"/>
          <w:sz w:val="24"/>
        </w:rPr>
        <w:t>30</w:t>
      </w:r>
      <w:r w:rsidR="00A66D91" w:rsidRPr="00A66D91">
        <w:rPr>
          <w:rFonts w:hint="eastAsia"/>
          <w:color w:val="000000"/>
          <w:sz w:val="24"/>
        </w:rPr>
        <w:t>个日历日内有效。</w:t>
      </w:r>
    </w:p>
    <w:p w:rsidR="00A66D91" w:rsidRDefault="00A66D91" w:rsidP="003F265F">
      <w:pPr>
        <w:shd w:val="clear" w:color="auto" w:fill="FFFFFF"/>
        <w:spacing w:line="440" w:lineRule="exact"/>
        <w:ind w:firstLine="200"/>
        <w:rPr>
          <w:rStyle w:val="a7"/>
          <w:rFonts w:asciiTheme="majorEastAsia" w:eastAsiaTheme="majorEastAsia" w:hAnsiTheme="majorEastAsia"/>
          <w:color w:val="000000"/>
          <w:sz w:val="24"/>
        </w:rPr>
      </w:pPr>
      <w:r w:rsidRPr="00A66D91">
        <w:rPr>
          <w:rFonts w:hint="eastAsia"/>
          <w:b/>
          <w:bCs/>
          <w:color w:val="000000"/>
          <w:sz w:val="24"/>
        </w:rPr>
        <w:t>附件</w:t>
      </w:r>
      <w:r w:rsidR="005F32EA">
        <w:rPr>
          <w:rFonts w:hint="eastAsia"/>
          <w:b/>
          <w:bCs/>
          <w:color w:val="000000"/>
          <w:sz w:val="24"/>
        </w:rPr>
        <w:t>一</w:t>
      </w:r>
      <w:r w:rsidRPr="00A66D91">
        <w:rPr>
          <w:rFonts w:hint="eastAsia"/>
          <w:color w:val="000000"/>
          <w:sz w:val="24"/>
        </w:rPr>
        <w:t>：</w:t>
      </w:r>
      <w:r w:rsidR="006E5D23" w:rsidRPr="006E5D23">
        <w:rPr>
          <w:rStyle w:val="a7"/>
          <w:rFonts w:asciiTheme="majorEastAsia" w:eastAsiaTheme="majorEastAsia" w:hAnsiTheme="majorEastAsia" w:hint="eastAsia"/>
          <w:color w:val="000000"/>
          <w:sz w:val="24"/>
        </w:rPr>
        <w:t>学生公寓智能电控系统室外通讯线路维修工程</w:t>
      </w:r>
      <w:r w:rsidR="006E5D23">
        <w:rPr>
          <w:rStyle w:val="a7"/>
          <w:rFonts w:asciiTheme="majorEastAsia" w:eastAsiaTheme="majorEastAsia" w:hAnsiTheme="majorEastAsia" w:hint="eastAsia"/>
          <w:color w:val="000000"/>
          <w:sz w:val="24"/>
        </w:rPr>
        <w:t>项目</w:t>
      </w:r>
      <w:r w:rsidR="00205789">
        <w:rPr>
          <w:rStyle w:val="a7"/>
          <w:rFonts w:asciiTheme="majorEastAsia" w:eastAsiaTheme="majorEastAsia" w:hAnsiTheme="majorEastAsia" w:hint="eastAsia"/>
          <w:color w:val="000000"/>
          <w:sz w:val="24"/>
        </w:rPr>
        <w:t>工程量清单</w:t>
      </w:r>
      <w:r w:rsidR="00CE546D">
        <w:rPr>
          <w:rStyle w:val="a7"/>
          <w:rFonts w:asciiTheme="majorEastAsia" w:eastAsiaTheme="majorEastAsia" w:hAnsiTheme="majorEastAsia" w:hint="eastAsia"/>
          <w:color w:val="000000"/>
          <w:sz w:val="24"/>
        </w:rPr>
        <w:t>及计价表</w:t>
      </w:r>
    </w:p>
    <w:p w:rsidR="00A66D91" w:rsidRPr="00A66D91" w:rsidRDefault="00A66D91" w:rsidP="00ED229F">
      <w:pPr>
        <w:shd w:val="clear" w:color="auto" w:fill="FFFFFF"/>
        <w:spacing w:line="420" w:lineRule="exact"/>
        <w:rPr>
          <w:sz w:val="24"/>
        </w:rPr>
      </w:pPr>
      <w:r w:rsidRPr="00A66D91">
        <w:rPr>
          <w:rFonts w:hint="eastAsia"/>
          <w:color w:val="000000"/>
          <w:sz w:val="24"/>
        </w:rPr>
        <w:t> </w:t>
      </w:r>
    </w:p>
    <w:p w:rsidR="00A66D91" w:rsidRPr="00A66D91" w:rsidRDefault="00A66D91" w:rsidP="00426FEB">
      <w:pPr>
        <w:shd w:val="clear" w:color="auto" w:fill="FFFFFF"/>
        <w:spacing w:line="360" w:lineRule="auto"/>
        <w:ind w:firstLine="420"/>
        <w:jc w:val="right"/>
        <w:rPr>
          <w:sz w:val="24"/>
        </w:rPr>
      </w:pPr>
      <w:r w:rsidRPr="00A66D91">
        <w:rPr>
          <w:rFonts w:hint="eastAsia"/>
          <w:color w:val="000000"/>
          <w:sz w:val="24"/>
        </w:rPr>
        <w:t>南京财经大学招投标中心</w:t>
      </w:r>
    </w:p>
    <w:p w:rsidR="00791491" w:rsidRPr="00791491" w:rsidRDefault="00A66D91" w:rsidP="00791491">
      <w:pPr>
        <w:shd w:val="clear" w:color="auto" w:fill="FFFFFF"/>
        <w:spacing w:before="150" w:line="360" w:lineRule="auto"/>
        <w:ind w:firstLine="420"/>
        <w:jc w:val="right"/>
        <w:rPr>
          <w:sz w:val="24"/>
        </w:rPr>
      </w:pPr>
      <w:r w:rsidRPr="00A66D91">
        <w:rPr>
          <w:rFonts w:hint="eastAsia"/>
          <w:color w:val="000000"/>
          <w:sz w:val="24"/>
        </w:rPr>
        <w:t>                                                201</w:t>
      </w:r>
      <w:r w:rsidR="002001EB">
        <w:rPr>
          <w:rFonts w:hint="eastAsia"/>
          <w:color w:val="000000"/>
          <w:sz w:val="24"/>
        </w:rPr>
        <w:t>7</w:t>
      </w:r>
      <w:r w:rsidRPr="00A66D91">
        <w:rPr>
          <w:rFonts w:hint="eastAsia"/>
          <w:color w:val="000000"/>
          <w:sz w:val="24"/>
        </w:rPr>
        <w:t>年</w:t>
      </w:r>
      <w:r w:rsidR="006E5D23">
        <w:rPr>
          <w:rFonts w:hint="eastAsia"/>
          <w:color w:val="000000"/>
          <w:sz w:val="24"/>
        </w:rPr>
        <w:t>4</w:t>
      </w:r>
      <w:r w:rsidRPr="00A66D91">
        <w:rPr>
          <w:rFonts w:hint="eastAsia"/>
          <w:color w:val="000000"/>
          <w:sz w:val="24"/>
        </w:rPr>
        <w:t>月</w:t>
      </w:r>
      <w:r w:rsidR="006E5D23">
        <w:rPr>
          <w:rFonts w:hint="eastAsia"/>
          <w:color w:val="000000"/>
          <w:sz w:val="24"/>
        </w:rPr>
        <w:t>20</w:t>
      </w:r>
      <w:r w:rsidRPr="00A66D91">
        <w:rPr>
          <w:rFonts w:hint="eastAsia"/>
          <w:color w:val="000000"/>
          <w:sz w:val="24"/>
        </w:rPr>
        <w:t>日</w:t>
      </w:r>
    </w:p>
    <w:p w:rsidR="00026644" w:rsidRDefault="00026644">
      <w:pPr>
        <w:widowControl/>
        <w:jc w:val="left"/>
        <w:rPr>
          <w:b/>
          <w:sz w:val="30"/>
          <w:szCs w:val="30"/>
        </w:rPr>
        <w:sectPr w:rsidR="00026644" w:rsidSect="00026644">
          <w:headerReference w:type="default" r:id="rId7"/>
          <w:footerReference w:type="even" r:id="rId8"/>
          <w:footerReference w:type="default" r:id="rId9"/>
          <w:pgSz w:w="11906" w:h="16838"/>
          <w:pgMar w:top="720" w:right="1021" w:bottom="720" w:left="1021" w:header="851" w:footer="992" w:gutter="0"/>
          <w:cols w:space="425"/>
          <w:docGrid w:type="lines" w:linePitch="312"/>
        </w:sectPr>
      </w:pPr>
    </w:p>
    <w:p w:rsidR="00146600" w:rsidRDefault="00A33872" w:rsidP="00146600">
      <w:pPr>
        <w:adjustRightInd w:val="0"/>
        <w:snapToGrid w:val="0"/>
        <w:jc w:val="left"/>
        <w:rPr>
          <w:b/>
          <w:sz w:val="30"/>
          <w:szCs w:val="30"/>
        </w:rPr>
      </w:pPr>
      <w:r>
        <w:rPr>
          <w:rFonts w:hint="eastAsia"/>
          <w:b/>
          <w:sz w:val="30"/>
          <w:szCs w:val="30"/>
        </w:rPr>
        <w:lastRenderedPageBreak/>
        <w:t>附</w:t>
      </w:r>
      <w:r w:rsidR="00CC0C71">
        <w:rPr>
          <w:rFonts w:hint="eastAsia"/>
          <w:b/>
          <w:sz w:val="30"/>
          <w:szCs w:val="30"/>
        </w:rPr>
        <w:t>一</w:t>
      </w:r>
      <w:r>
        <w:rPr>
          <w:rFonts w:hint="eastAsia"/>
          <w:b/>
          <w:sz w:val="30"/>
          <w:szCs w:val="30"/>
        </w:rPr>
        <w:t>：</w:t>
      </w:r>
      <w:r>
        <w:rPr>
          <w:rFonts w:hint="eastAsia"/>
          <w:b/>
          <w:sz w:val="30"/>
          <w:szCs w:val="30"/>
        </w:rPr>
        <w:t xml:space="preserve">                   </w:t>
      </w:r>
    </w:p>
    <w:p w:rsidR="00146600" w:rsidRDefault="006E5D23" w:rsidP="00433D67">
      <w:pPr>
        <w:adjustRightInd w:val="0"/>
        <w:snapToGrid w:val="0"/>
        <w:jc w:val="center"/>
        <w:rPr>
          <w:b/>
          <w:sz w:val="30"/>
          <w:szCs w:val="30"/>
        </w:rPr>
      </w:pPr>
      <w:r w:rsidRPr="006E5D23">
        <w:rPr>
          <w:rFonts w:ascii="宋体" w:hAnsi="宋体" w:cs="宋体" w:hint="eastAsia"/>
          <w:b/>
          <w:bCs/>
          <w:color w:val="000000"/>
          <w:kern w:val="0"/>
          <w:sz w:val="28"/>
          <w:szCs w:val="28"/>
        </w:rPr>
        <w:t>学生公寓智能电控系统室外通讯线路维修工程</w:t>
      </w:r>
      <w:r w:rsidR="00216F82">
        <w:rPr>
          <w:rFonts w:ascii="宋体" w:hAnsi="宋体" w:cs="宋体" w:hint="eastAsia"/>
          <w:b/>
          <w:bCs/>
          <w:color w:val="000000"/>
          <w:kern w:val="0"/>
          <w:sz w:val="28"/>
          <w:szCs w:val="28"/>
        </w:rPr>
        <w:t>项目</w:t>
      </w:r>
      <w:r w:rsidR="00433D67" w:rsidRPr="00D65543">
        <w:rPr>
          <w:rFonts w:ascii="宋体" w:hAnsi="宋体" w:cs="宋体" w:hint="eastAsia"/>
          <w:b/>
          <w:bCs/>
          <w:color w:val="000000"/>
          <w:kern w:val="0"/>
          <w:sz w:val="28"/>
          <w:szCs w:val="28"/>
        </w:rPr>
        <w:t>分部分项工作量清单及计价表</w:t>
      </w:r>
    </w:p>
    <w:tbl>
      <w:tblPr>
        <w:tblW w:w="10405"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30"/>
        <w:gridCol w:w="1159"/>
        <w:gridCol w:w="2977"/>
        <w:gridCol w:w="755"/>
        <w:gridCol w:w="708"/>
        <w:gridCol w:w="709"/>
        <w:gridCol w:w="851"/>
        <w:gridCol w:w="804"/>
        <w:gridCol w:w="992"/>
        <w:gridCol w:w="920"/>
      </w:tblGrid>
      <w:tr w:rsidR="00CB62B1" w:rsidTr="0058719C">
        <w:trPr>
          <w:trHeight w:val="258"/>
          <w:jc w:val="center"/>
        </w:trPr>
        <w:tc>
          <w:tcPr>
            <w:tcW w:w="530" w:type="dxa"/>
            <w:vMerge w:val="restart"/>
            <w:tcBorders>
              <w:right w:val="single" w:sz="4" w:space="0" w:color="auto"/>
            </w:tcBorders>
            <w:vAlign w:val="center"/>
          </w:tcPr>
          <w:p w:rsidR="00CB62B1" w:rsidRDefault="00CB62B1" w:rsidP="00CB62B1">
            <w:pPr>
              <w:widowControl/>
              <w:spacing w:line="360" w:lineRule="exact"/>
              <w:jc w:val="center"/>
              <w:rPr>
                <w:rFonts w:ascii="宋体" w:hAnsi="宋体" w:cs="宋体"/>
                <w:b/>
                <w:bCs/>
                <w:kern w:val="0"/>
                <w:sz w:val="24"/>
              </w:rPr>
            </w:pPr>
            <w:r>
              <w:rPr>
                <w:rFonts w:ascii="宋体" w:hAnsi="宋体" w:cs="宋体"/>
                <w:b/>
                <w:bCs/>
                <w:kern w:val="0"/>
                <w:sz w:val="24"/>
              </w:rPr>
              <w:t>序号</w:t>
            </w:r>
          </w:p>
        </w:tc>
        <w:tc>
          <w:tcPr>
            <w:tcW w:w="1159" w:type="dxa"/>
            <w:vMerge w:val="restart"/>
            <w:tcBorders>
              <w:left w:val="single" w:sz="4" w:space="0" w:color="auto"/>
            </w:tcBorders>
            <w:vAlign w:val="center"/>
          </w:tcPr>
          <w:p w:rsidR="00CB62B1" w:rsidRDefault="00CB62B1" w:rsidP="00B16449">
            <w:pPr>
              <w:widowControl/>
              <w:jc w:val="center"/>
              <w:rPr>
                <w:rFonts w:ascii="宋体" w:hAnsi="宋体" w:cs="宋体"/>
                <w:b/>
                <w:bCs/>
                <w:color w:val="000000"/>
                <w:kern w:val="0"/>
                <w:sz w:val="20"/>
                <w:szCs w:val="20"/>
              </w:rPr>
            </w:pPr>
            <w:r w:rsidRPr="00D65543">
              <w:rPr>
                <w:rFonts w:ascii="宋体" w:hAnsi="宋体" w:cs="宋体" w:hint="eastAsia"/>
                <w:b/>
                <w:bCs/>
                <w:color w:val="000000"/>
                <w:kern w:val="0"/>
                <w:sz w:val="20"/>
                <w:szCs w:val="20"/>
              </w:rPr>
              <w:t>项目</w:t>
            </w:r>
          </w:p>
          <w:p w:rsidR="00CB62B1" w:rsidRDefault="00CB62B1" w:rsidP="00B16449">
            <w:pPr>
              <w:spacing w:line="360" w:lineRule="exact"/>
              <w:jc w:val="center"/>
              <w:rPr>
                <w:rFonts w:ascii="宋体" w:hAnsi="宋体" w:cs="宋体"/>
                <w:b/>
                <w:bCs/>
                <w:kern w:val="0"/>
                <w:sz w:val="24"/>
              </w:rPr>
            </w:pPr>
            <w:r w:rsidRPr="00D65543">
              <w:rPr>
                <w:rFonts w:ascii="宋体" w:hAnsi="宋体" w:cs="宋体" w:hint="eastAsia"/>
                <w:b/>
                <w:bCs/>
                <w:color w:val="000000"/>
                <w:kern w:val="0"/>
                <w:sz w:val="20"/>
                <w:szCs w:val="20"/>
              </w:rPr>
              <w:t>名称</w:t>
            </w:r>
          </w:p>
        </w:tc>
        <w:tc>
          <w:tcPr>
            <w:tcW w:w="2977" w:type="dxa"/>
            <w:vMerge w:val="restart"/>
            <w:vAlign w:val="center"/>
          </w:tcPr>
          <w:p w:rsidR="00CB62B1" w:rsidRDefault="00CB62B1" w:rsidP="00B16449">
            <w:pPr>
              <w:widowControl/>
              <w:spacing w:line="360" w:lineRule="exact"/>
              <w:jc w:val="center"/>
              <w:rPr>
                <w:rFonts w:ascii="宋体" w:hAnsi="宋体" w:cs="宋体"/>
                <w:b/>
                <w:bCs/>
                <w:kern w:val="0"/>
                <w:sz w:val="24"/>
              </w:rPr>
            </w:pPr>
            <w:r w:rsidRPr="00433D67">
              <w:rPr>
                <w:rFonts w:ascii="宋体" w:hAnsi="宋体" w:cs="宋体" w:hint="eastAsia"/>
                <w:b/>
                <w:kern w:val="0"/>
                <w:sz w:val="24"/>
              </w:rPr>
              <w:t>项目特征描述</w:t>
            </w:r>
            <w:r>
              <w:rPr>
                <w:rFonts w:ascii="宋体" w:hAnsi="宋体" w:cs="宋体" w:hint="eastAsia"/>
                <w:b/>
                <w:kern w:val="0"/>
                <w:sz w:val="24"/>
              </w:rPr>
              <w:t>、规格型号</w:t>
            </w:r>
          </w:p>
        </w:tc>
        <w:tc>
          <w:tcPr>
            <w:tcW w:w="755" w:type="dxa"/>
            <w:vMerge w:val="restart"/>
            <w:vAlign w:val="center"/>
          </w:tcPr>
          <w:p w:rsidR="00CB62B1" w:rsidRDefault="00CB62B1" w:rsidP="00B16449">
            <w:pPr>
              <w:widowControl/>
              <w:spacing w:line="360" w:lineRule="exact"/>
              <w:jc w:val="center"/>
              <w:rPr>
                <w:rFonts w:ascii="宋体" w:hAnsi="宋体" w:cs="宋体"/>
                <w:b/>
                <w:bCs/>
                <w:kern w:val="0"/>
                <w:sz w:val="24"/>
              </w:rPr>
            </w:pPr>
            <w:r>
              <w:rPr>
                <w:rFonts w:ascii="宋体" w:hAnsi="宋体" w:cs="宋体" w:hint="eastAsia"/>
                <w:b/>
                <w:bCs/>
                <w:kern w:val="0"/>
                <w:sz w:val="24"/>
              </w:rPr>
              <w:t>计量单位</w:t>
            </w:r>
          </w:p>
        </w:tc>
        <w:tc>
          <w:tcPr>
            <w:tcW w:w="708" w:type="dxa"/>
            <w:vMerge w:val="restart"/>
            <w:vAlign w:val="center"/>
          </w:tcPr>
          <w:p w:rsidR="00CB62B1" w:rsidRDefault="00CB62B1" w:rsidP="00B16449">
            <w:pPr>
              <w:spacing w:line="360" w:lineRule="exact"/>
              <w:jc w:val="center"/>
              <w:rPr>
                <w:rFonts w:ascii="宋体" w:hAnsi="宋体" w:cs="宋体"/>
                <w:b/>
                <w:kern w:val="0"/>
                <w:sz w:val="24"/>
              </w:rPr>
            </w:pPr>
            <w:r>
              <w:rPr>
                <w:rFonts w:ascii="宋体" w:hAnsi="宋体" w:cs="宋体" w:hint="eastAsia"/>
                <w:b/>
                <w:bCs/>
                <w:kern w:val="0"/>
                <w:sz w:val="24"/>
              </w:rPr>
              <w:t>工程量</w:t>
            </w:r>
          </w:p>
        </w:tc>
        <w:tc>
          <w:tcPr>
            <w:tcW w:w="709" w:type="dxa"/>
            <w:vMerge w:val="restart"/>
            <w:vAlign w:val="center"/>
          </w:tcPr>
          <w:p w:rsidR="00CB62B1" w:rsidRDefault="00CB62B1" w:rsidP="002F7EB3">
            <w:pPr>
              <w:spacing w:line="360" w:lineRule="exact"/>
              <w:jc w:val="center"/>
              <w:rPr>
                <w:rFonts w:ascii="宋体" w:hAnsi="宋体" w:cs="宋体"/>
                <w:b/>
                <w:kern w:val="0"/>
                <w:sz w:val="24"/>
              </w:rPr>
            </w:pPr>
            <w:r w:rsidRPr="00CB62B1">
              <w:rPr>
                <w:rFonts w:ascii="宋体" w:hAnsi="宋体" w:cs="宋体" w:hint="eastAsia"/>
                <w:b/>
                <w:bCs/>
                <w:kern w:val="0"/>
                <w:sz w:val="24"/>
              </w:rPr>
              <w:t>品牌</w:t>
            </w:r>
          </w:p>
        </w:tc>
        <w:tc>
          <w:tcPr>
            <w:tcW w:w="2647" w:type="dxa"/>
            <w:gridSpan w:val="3"/>
            <w:tcBorders>
              <w:bottom w:val="single" w:sz="4" w:space="0" w:color="auto"/>
              <w:right w:val="single" w:sz="4" w:space="0" w:color="auto"/>
            </w:tcBorders>
            <w:vAlign w:val="center"/>
          </w:tcPr>
          <w:p w:rsidR="00CB62B1" w:rsidRDefault="00CB62B1" w:rsidP="002F7EB3">
            <w:pPr>
              <w:widowControl/>
              <w:spacing w:line="360" w:lineRule="exact"/>
              <w:jc w:val="center"/>
              <w:rPr>
                <w:rFonts w:ascii="宋体" w:hAnsi="宋体" w:cs="宋体"/>
                <w:b/>
                <w:kern w:val="0"/>
                <w:sz w:val="24"/>
              </w:rPr>
            </w:pPr>
            <w:r>
              <w:rPr>
                <w:rFonts w:ascii="宋体" w:hAnsi="宋体" w:cs="宋体" w:hint="eastAsia"/>
                <w:b/>
                <w:kern w:val="0"/>
                <w:sz w:val="24"/>
              </w:rPr>
              <w:t>金 额（元）</w:t>
            </w:r>
          </w:p>
        </w:tc>
        <w:tc>
          <w:tcPr>
            <w:tcW w:w="920" w:type="dxa"/>
            <w:vMerge w:val="restart"/>
            <w:tcBorders>
              <w:left w:val="single" w:sz="4" w:space="0" w:color="auto"/>
            </w:tcBorders>
            <w:vAlign w:val="center"/>
          </w:tcPr>
          <w:p w:rsidR="00CB62B1" w:rsidRDefault="00CB62B1" w:rsidP="002F7EB3">
            <w:pPr>
              <w:widowControl/>
              <w:spacing w:line="360" w:lineRule="exact"/>
              <w:jc w:val="center"/>
              <w:rPr>
                <w:rFonts w:ascii="宋体" w:hAnsi="宋体" w:cs="宋体"/>
                <w:b/>
                <w:kern w:val="0"/>
                <w:sz w:val="24"/>
              </w:rPr>
            </w:pPr>
            <w:r>
              <w:rPr>
                <w:rFonts w:ascii="宋体" w:hAnsi="宋体" w:cs="宋体" w:hint="eastAsia"/>
                <w:b/>
                <w:kern w:val="0"/>
                <w:sz w:val="24"/>
              </w:rPr>
              <w:t>备 注</w:t>
            </w:r>
          </w:p>
        </w:tc>
      </w:tr>
      <w:tr w:rsidR="00CB62B1" w:rsidTr="0058719C">
        <w:trPr>
          <w:trHeight w:val="815"/>
          <w:jc w:val="center"/>
        </w:trPr>
        <w:tc>
          <w:tcPr>
            <w:tcW w:w="530" w:type="dxa"/>
            <w:vMerge/>
            <w:tcBorders>
              <w:right w:val="single" w:sz="4" w:space="0" w:color="auto"/>
            </w:tcBorders>
            <w:vAlign w:val="center"/>
          </w:tcPr>
          <w:p w:rsidR="00CB62B1" w:rsidRPr="00D65543" w:rsidRDefault="00CB62B1" w:rsidP="00433D67">
            <w:pPr>
              <w:widowControl/>
              <w:jc w:val="center"/>
              <w:rPr>
                <w:rFonts w:ascii="宋体" w:hAnsi="宋体" w:cs="宋体"/>
                <w:b/>
                <w:bCs/>
                <w:color w:val="000000"/>
                <w:kern w:val="0"/>
                <w:sz w:val="20"/>
                <w:szCs w:val="20"/>
              </w:rPr>
            </w:pPr>
          </w:p>
        </w:tc>
        <w:tc>
          <w:tcPr>
            <w:tcW w:w="1159" w:type="dxa"/>
            <w:vMerge/>
            <w:tcBorders>
              <w:left w:val="single" w:sz="4" w:space="0" w:color="auto"/>
            </w:tcBorders>
            <w:vAlign w:val="center"/>
          </w:tcPr>
          <w:p w:rsidR="00CB62B1" w:rsidRPr="00D65543" w:rsidRDefault="00CB62B1" w:rsidP="00433D67">
            <w:pPr>
              <w:widowControl/>
              <w:jc w:val="center"/>
              <w:rPr>
                <w:rFonts w:ascii="宋体" w:hAnsi="宋体" w:cs="宋体"/>
                <w:b/>
                <w:bCs/>
                <w:color w:val="000000"/>
                <w:kern w:val="0"/>
                <w:sz w:val="20"/>
                <w:szCs w:val="20"/>
              </w:rPr>
            </w:pPr>
          </w:p>
        </w:tc>
        <w:tc>
          <w:tcPr>
            <w:tcW w:w="2977" w:type="dxa"/>
            <w:vMerge/>
            <w:vAlign w:val="center"/>
          </w:tcPr>
          <w:p w:rsidR="00CB62B1" w:rsidRPr="00D65543" w:rsidRDefault="00CB62B1" w:rsidP="00433D67">
            <w:pPr>
              <w:widowControl/>
              <w:jc w:val="center"/>
              <w:rPr>
                <w:rFonts w:ascii="宋体" w:hAnsi="宋体" w:cs="宋体"/>
                <w:b/>
                <w:bCs/>
                <w:color w:val="000000"/>
                <w:kern w:val="0"/>
                <w:sz w:val="20"/>
                <w:szCs w:val="20"/>
              </w:rPr>
            </w:pPr>
          </w:p>
        </w:tc>
        <w:tc>
          <w:tcPr>
            <w:tcW w:w="755" w:type="dxa"/>
            <w:vMerge/>
            <w:vAlign w:val="center"/>
          </w:tcPr>
          <w:p w:rsidR="00CB62B1" w:rsidRDefault="00CB62B1" w:rsidP="002F7EB3">
            <w:pPr>
              <w:widowControl/>
              <w:spacing w:line="360" w:lineRule="exact"/>
              <w:jc w:val="center"/>
              <w:rPr>
                <w:rFonts w:ascii="宋体" w:hAnsi="宋体" w:cs="宋体"/>
                <w:b/>
                <w:bCs/>
                <w:kern w:val="0"/>
                <w:sz w:val="24"/>
              </w:rPr>
            </w:pPr>
          </w:p>
        </w:tc>
        <w:tc>
          <w:tcPr>
            <w:tcW w:w="708" w:type="dxa"/>
            <w:vMerge/>
            <w:vAlign w:val="center"/>
          </w:tcPr>
          <w:p w:rsidR="00CB62B1" w:rsidRDefault="00CB62B1" w:rsidP="002F7EB3">
            <w:pPr>
              <w:widowControl/>
              <w:spacing w:line="360" w:lineRule="exact"/>
              <w:jc w:val="center"/>
              <w:rPr>
                <w:rFonts w:ascii="宋体" w:hAnsi="宋体" w:cs="宋体"/>
                <w:b/>
                <w:bCs/>
                <w:kern w:val="0"/>
                <w:sz w:val="24"/>
              </w:rPr>
            </w:pPr>
          </w:p>
        </w:tc>
        <w:tc>
          <w:tcPr>
            <w:tcW w:w="709" w:type="dxa"/>
            <w:vMerge/>
            <w:vAlign w:val="center"/>
          </w:tcPr>
          <w:p w:rsidR="00CB62B1" w:rsidRPr="00433D67" w:rsidRDefault="00CB62B1" w:rsidP="002F7EB3">
            <w:pPr>
              <w:spacing w:line="360" w:lineRule="exact"/>
              <w:jc w:val="center"/>
              <w:rPr>
                <w:rFonts w:ascii="宋体" w:hAnsi="宋体" w:cs="宋体"/>
                <w:b/>
                <w:kern w:val="0"/>
                <w:sz w:val="24"/>
              </w:rPr>
            </w:pPr>
          </w:p>
        </w:tc>
        <w:tc>
          <w:tcPr>
            <w:tcW w:w="851" w:type="dxa"/>
            <w:tcBorders>
              <w:top w:val="single" w:sz="4" w:space="0" w:color="auto"/>
            </w:tcBorders>
            <w:vAlign w:val="center"/>
          </w:tcPr>
          <w:p w:rsidR="00CB62B1" w:rsidRDefault="00CB62B1" w:rsidP="00433D67">
            <w:pPr>
              <w:spacing w:line="360" w:lineRule="exact"/>
              <w:jc w:val="center"/>
              <w:rPr>
                <w:rFonts w:ascii="宋体" w:hAnsi="宋体" w:cs="宋体"/>
                <w:b/>
                <w:kern w:val="0"/>
                <w:sz w:val="24"/>
              </w:rPr>
            </w:pPr>
            <w:r>
              <w:rPr>
                <w:rFonts w:ascii="宋体" w:hAnsi="宋体" w:cs="宋体" w:hint="eastAsia"/>
                <w:b/>
                <w:kern w:val="0"/>
                <w:sz w:val="24"/>
              </w:rPr>
              <w:t>综合</w:t>
            </w:r>
          </w:p>
          <w:p w:rsidR="00CB62B1" w:rsidRDefault="00CB62B1" w:rsidP="00433D67">
            <w:pPr>
              <w:widowControl/>
              <w:jc w:val="center"/>
              <w:rPr>
                <w:rFonts w:ascii="宋体" w:hAnsi="宋体" w:cs="宋体"/>
                <w:b/>
                <w:kern w:val="0"/>
                <w:sz w:val="24"/>
              </w:rPr>
            </w:pPr>
            <w:r w:rsidRPr="00433D67">
              <w:rPr>
                <w:rFonts w:ascii="宋体" w:hAnsi="宋体" w:cs="宋体" w:hint="eastAsia"/>
                <w:b/>
                <w:kern w:val="0"/>
                <w:sz w:val="24"/>
              </w:rPr>
              <w:t>单价</w:t>
            </w:r>
          </w:p>
        </w:tc>
        <w:tc>
          <w:tcPr>
            <w:tcW w:w="804" w:type="dxa"/>
            <w:tcBorders>
              <w:top w:val="single" w:sz="4" w:space="0" w:color="auto"/>
              <w:right w:val="single" w:sz="4" w:space="0" w:color="auto"/>
            </w:tcBorders>
            <w:vAlign w:val="center"/>
          </w:tcPr>
          <w:p w:rsidR="00CB62B1" w:rsidRDefault="00CB62B1" w:rsidP="002F7EB3">
            <w:pPr>
              <w:spacing w:line="360" w:lineRule="exact"/>
              <w:jc w:val="center"/>
              <w:rPr>
                <w:rFonts w:ascii="宋体" w:hAnsi="宋体" w:cs="宋体"/>
                <w:b/>
                <w:kern w:val="0"/>
                <w:sz w:val="24"/>
              </w:rPr>
            </w:pPr>
            <w:r>
              <w:rPr>
                <w:rFonts w:ascii="宋体" w:hAnsi="宋体" w:cs="宋体" w:hint="eastAsia"/>
                <w:b/>
                <w:kern w:val="0"/>
                <w:sz w:val="24"/>
              </w:rPr>
              <w:t>合价</w:t>
            </w:r>
          </w:p>
        </w:tc>
        <w:tc>
          <w:tcPr>
            <w:tcW w:w="992" w:type="dxa"/>
            <w:tcBorders>
              <w:top w:val="single" w:sz="4" w:space="0" w:color="auto"/>
              <w:left w:val="single" w:sz="4" w:space="0" w:color="auto"/>
              <w:right w:val="single" w:sz="4" w:space="0" w:color="auto"/>
            </w:tcBorders>
            <w:vAlign w:val="center"/>
          </w:tcPr>
          <w:p w:rsidR="00CB62B1" w:rsidRPr="00433D67" w:rsidRDefault="00CB62B1" w:rsidP="00433D67">
            <w:pPr>
              <w:widowControl/>
              <w:jc w:val="center"/>
              <w:rPr>
                <w:rFonts w:ascii="宋体" w:hAnsi="宋体" w:cs="宋体"/>
                <w:b/>
                <w:kern w:val="0"/>
                <w:sz w:val="24"/>
              </w:rPr>
            </w:pPr>
            <w:r w:rsidRPr="00433D67">
              <w:rPr>
                <w:rFonts w:ascii="宋体" w:hAnsi="宋体" w:cs="宋体" w:hint="eastAsia"/>
                <w:b/>
                <w:kern w:val="0"/>
                <w:sz w:val="24"/>
              </w:rPr>
              <w:t>其中：</w:t>
            </w:r>
          </w:p>
          <w:p w:rsidR="00CB62B1" w:rsidRDefault="00CB62B1" w:rsidP="00433D67">
            <w:pPr>
              <w:spacing w:line="360" w:lineRule="exact"/>
              <w:jc w:val="center"/>
              <w:rPr>
                <w:rFonts w:ascii="宋体" w:hAnsi="宋体" w:cs="宋体"/>
                <w:b/>
                <w:kern w:val="0"/>
                <w:sz w:val="24"/>
              </w:rPr>
            </w:pPr>
            <w:r w:rsidRPr="00433D67">
              <w:rPr>
                <w:rFonts w:ascii="宋体" w:hAnsi="宋体" w:cs="宋体" w:hint="eastAsia"/>
                <w:b/>
                <w:kern w:val="0"/>
                <w:sz w:val="24"/>
              </w:rPr>
              <w:t>暂估价</w:t>
            </w:r>
          </w:p>
        </w:tc>
        <w:tc>
          <w:tcPr>
            <w:tcW w:w="920" w:type="dxa"/>
            <w:vMerge/>
            <w:tcBorders>
              <w:left w:val="single" w:sz="4" w:space="0" w:color="auto"/>
            </w:tcBorders>
            <w:vAlign w:val="center"/>
          </w:tcPr>
          <w:p w:rsidR="00CB62B1" w:rsidRDefault="00CB62B1" w:rsidP="002F7EB3">
            <w:pPr>
              <w:spacing w:line="360" w:lineRule="exact"/>
              <w:jc w:val="center"/>
              <w:rPr>
                <w:rFonts w:ascii="宋体" w:hAnsi="宋体" w:cs="宋体"/>
                <w:b/>
                <w:kern w:val="0"/>
                <w:sz w:val="24"/>
              </w:rPr>
            </w:pPr>
          </w:p>
        </w:tc>
      </w:tr>
      <w:tr w:rsidR="00CB62B1" w:rsidTr="0058719C">
        <w:trPr>
          <w:trHeight w:val="600"/>
          <w:jc w:val="center"/>
        </w:trPr>
        <w:tc>
          <w:tcPr>
            <w:tcW w:w="530" w:type="dxa"/>
            <w:tcBorders>
              <w:right w:val="single" w:sz="4" w:space="0" w:color="auto"/>
            </w:tcBorders>
            <w:vAlign w:val="center"/>
          </w:tcPr>
          <w:p w:rsidR="00CB62B1" w:rsidRPr="00CB62B1" w:rsidRDefault="00CB62B1" w:rsidP="00B16449">
            <w:pPr>
              <w:widowControl/>
              <w:spacing w:line="36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59" w:type="dxa"/>
            <w:tcBorders>
              <w:left w:val="single" w:sz="4" w:space="0" w:color="auto"/>
            </w:tcBorders>
            <w:vAlign w:val="center"/>
          </w:tcPr>
          <w:p w:rsidR="00CB62B1" w:rsidRPr="00CB62B1" w:rsidRDefault="00CB62B1" w:rsidP="00BB15DE">
            <w:pPr>
              <w:widowControl/>
              <w:spacing w:line="360" w:lineRule="exact"/>
              <w:jc w:val="center"/>
              <w:rPr>
                <w:rFonts w:ascii="宋体" w:hAnsi="宋体" w:cs="宋体"/>
                <w:color w:val="000000"/>
                <w:kern w:val="0"/>
                <w:sz w:val="20"/>
                <w:szCs w:val="20"/>
              </w:rPr>
            </w:pPr>
            <w:r w:rsidRPr="00CB62B1">
              <w:rPr>
                <w:rFonts w:ascii="宋体" w:hAnsi="宋体" w:cs="宋体" w:hint="eastAsia"/>
                <w:color w:val="000000"/>
                <w:kern w:val="0"/>
                <w:sz w:val="20"/>
                <w:szCs w:val="20"/>
              </w:rPr>
              <w:t>室外挖沟</w:t>
            </w:r>
          </w:p>
          <w:p w:rsidR="00CB62B1" w:rsidRPr="00CB62B1" w:rsidRDefault="00CB62B1" w:rsidP="00BB15DE">
            <w:pPr>
              <w:widowControl/>
              <w:spacing w:line="360" w:lineRule="exact"/>
              <w:jc w:val="center"/>
              <w:rPr>
                <w:rFonts w:ascii="宋体" w:hAnsi="宋体" w:cs="宋体"/>
                <w:color w:val="000000"/>
                <w:kern w:val="0"/>
                <w:sz w:val="20"/>
                <w:szCs w:val="20"/>
              </w:rPr>
            </w:pPr>
            <w:r w:rsidRPr="00CB62B1">
              <w:rPr>
                <w:rFonts w:ascii="宋体" w:hAnsi="宋体" w:cs="宋体" w:hint="eastAsia"/>
                <w:color w:val="000000"/>
                <w:kern w:val="0"/>
                <w:sz w:val="20"/>
                <w:szCs w:val="20"/>
              </w:rPr>
              <w:t>破路及修复</w:t>
            </w:r>
          </w:p>
        </w:tc>
        <w:tc>
          <w:tcPr>
            <w:tcW w:w="2977" w:type="dxa"/>
            <w:vAlign w:val="center"/>
          </w:tcPr>
          <w:p w:rsidR="00CB62B1" w:rsidRPr="00CB62B1" w:rsidRDefault="00CB62B1" w:rsidP="00B16449">
            <w:pPr>
              <w:widowControl/>
              <w:spacing w:line="360" w:lineRule="exact"/>
              <w:jc w:val="left"/>
              <w:rPr>
                <w:rFonts w:asciiTheme="majorEastAsia" w:eastAsiaTheme="majorEastAsia" w:hAnsiTheme="majorEastAsia" w:cs="宋体"/>
                <w:bCs/>
                <w:kern w:val="0"/>
                <w:sz w:val="20"/>
                <w:szCs w:val="20"/>
              </w:rPr>
            </w:pPr>
            <w:r w:rsidRPr="00CB62B1">
              <w:rPr>
                <w:rFonts w:asciiTheme="majorEastAsia" w:eastAsiaTheme="majorEastAsia" w:hAnsiTheme="majorEastAsia" w:cs="宋体" w:hint="eastAsia"/>
                <w:color w:val="000000"/>
                <w:kern w:val="0"/>
                <w:sz w:val="20"/>
                <w:szCs w:val="20"/>
              </w:rPr>
              <w:t>人工挖管沟土方，深30CM，宽20CM，管线安装完回填土方、剩余土方外运（含此报价中）</w:t>
            </w:r>
          </w:p>
        </w:tc>
        <w:tc>
          <w:tcPr>
            <w:tcW w:w="755"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米</w:t>
            </w:r>
          </w:p>
        </w:tc>
        <w:tc>
          <w:tcPr>
            <w:tcW w:w="708"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320</w:t>
            </w:r>
          </w:p>
        </w:tc>
        <w:tc>
          <w:tcPr>
            <w:tcW w:w="709" w:type="dxa"/>
            <w:vAlign w:val="center"/>
          </w:tcPr>
          <w:p w:rsidR="00CB62B1" w:rsidRDefault="00CB62B1" w:rsidP="002F7EB3">
            <w:pPr>
              <w:widowControl/>
              <w:spacing w:line="360" w:lineRule="exact"/>
              <w:jc w:val="center"/>
              <w:rPr>
                <w:rFonts w:ascii="宋体" w:hAnsi="宋体" w:cs="宋体"/>
                <w:bCs/>
                <w:kern w:val="0"/>
                <w:sz w:val="24"/>
              </w:rPr>
            </w:pPr>
          </w:p>
        </w:tc>
        <w:tc>
          <w:tcPr>
            <w:tcW w:w="851" w:type="dxa"/>
            <w:vAlign w:val="center"/>
          </w:tcPr>
          <w:p w:rsidR="00CB62B1" w:rsidRDefault="00CB62B1" w:rsidP="002F7EB3">
            <w:pPr>
              <w:widowControl/>
              <w:spacing w:line="360" w:lineRule="exact"/>
              <w:jc w:val="center"/>
              <w:rPr>
                <w:rFonts w:ascii="宋体" w:hAnsi="宋体" w:cs="宋体"/>
                <w:kern w:val="0"/>
                <w:sz w:val="24"/>
              </w:rPr>
            </w:pPr>
          </w:p>
        </w:tc>
        <w:tc>
          <w:tcPr>
            <w:tcW w:w="804" w:type="dxa"/>
            <w:tcBorders>
              <w:right w:val="single" w:sz="4" w:space="0" w:color="auto"/>
            </w:tcBorders>
            <w:vAlign w:val="center"/>
          </w:tcPr>
          <w:p w:rsidR="00CB62B1" w:rsidRDefault="00CB62B1" w:rsidP="002F7EB3">
            <w:pPr>
              <w:widowControl/>
              <w:spacing w:line="360" w:lineRule="exact"/>
              <w:jc w:val="center"/>
              <w:rPr>
                <w:rFonts w:ascii="宋体" w:hAnsi="宋体" w:cs="宋体"/>
                <w:kern w:val="0"/>
                <w:sz w:val="24"/>
              </w:rPr>
            </w:pPr>
          </w:p>
        </w:tc>
        <w:tc>
          <w:tcPr>
            <w:tcW w:w="992" w:type="dxa"/>
            <w:tcBorders>
              <w:left w:val="single" w:sz="4" w:space="0" w:color="auto"/>
              <w:right w:val="single" w:sz="4" w:space="0" w:color="auto"/>
            </w:tcBorders>
            <w:vAlign w:val="center"/>
          </w:tcPr>
          <w:p w:rsidR="00CB62B1" w:rsidRDefault="00CB62B1" w:rsidP="002F7EB3">
            <w:pPr>
              <w:widowControl/>
              <w:spacing w:line="360" w:lineRule="exact"/>
              <w:jc w:val="center"/>
              <w:rPr>
                <w:rFonts w:ascii="宋体" w:hAnsi="宋体" w:cs="宋体"/>
                <w:kern w:val="0"/>
                <w:sz w:val="24"/>
              </w:rPr>
            </w:pPr>
          </w:p>
        </w:tc>
        <w:tc>
          <w:tcPr>
            <w:tcW w:w="920" w:type="dxa"/>
            <w:tcBorders>
              <w:left w:val="single" w:sz="4" w:space="0" w:color="auto"/>
            </w:tcBorders>
            <w:vAlign w:val="center"/>
          </w:tcPr>
          <w:p w:rsidR="00CB62B1" w:rsidRDefault="00CB62B1" w:rsidP="002F7EB3">
            <w:pPr>
              <w:widowControl/>
              <w:spacing w:line="360" w:lineRule="exact"/>
              <w:jc w:val="center"/>
              <w:rPr>
                <w:rFonts w:ascii="宋体" w:hAnsi="宋体" w:cs="宋体"/>
                <w:kern w:val="0"/>
                <w:sz w:val="24"/>
              </w:rPr>
            </w:pPr>
            <w:r>
              <w:rPr>
                <w:rFonts w:ascii="宋体" w:hAnsi="宋体" w:cs="宋体" w:hint="eastAsia"/>
                <w:kern w:val="0"/>
                <w:sz w:val="24"/>
              </w:rPr>
              <w:t>含水泥黄沙</w:t>
            </w:r>
          </w:p>
        </w:tc>
      </w:tr>
      <w:tr w:rsidR="00CB62B1" w:rsidTr="0058719C">
        <w:trPr>
          <w:trHeight w:val="600"/>
          <w:jc w:val="center"/>
        </w:trPr>
        <w:tc>
          <w:tcPr>
            <w:tcW w:w="530" w:type="dxa"/>
            <w:tcBorders>
              <w:right w:val="single" w:sz="4" w:space="0" w:color="auto"/>
            </w:tcBorders>
            <w:vAlign w:val="center"/>
          </w:tcPr>
          <w:p w:rsidR="00CB62B1" w:rsidRPr="00CB62B1" w:rsidRDefault="00CB62B1" w:rsidP="00B16449">
            <w:pPr>
              <w:widowControl/>
              <w:spacing w:line="36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59" w:type="dxa"/>
            <w:tcBorders>
              <w:left w:val="single" w:sz="4" w:space="0" w:color="auto"/>
            </w:tcBorders>
            <w:vAlign w:val="center"/>
          </w:tcPr>
          <w:p w:rsidR="00CB62B1" w:rsidRPr="00CB62B1" w:rsidRDefault="00CB62B1" w:rsidP="00BB15DE">
            <w:pPr>
              <w:widowControl/>
              <w:spacing w:line="360" w:lineRule="exact"/>
              <w:jc w:val="center"/>
              <w:rPr>
                <w:rFonts w:ascii="宋体" w:hAnsi="宋体" w:cs="宋体"/>
                <w:color w:val="000000"/>
                <w:kern w:val="0"/>
                <w:sz w:val="20"/>
                <w:szCs w:val="20"/>
              </w:rPr>
            </w:pPr>
            <w:r w:rsidRPr="00CB62B1">
              <w:rPr>
                <w:rFonts w:ascii="宋体" w:hAnsi="宋体" w:cs="宋体" w:hint="eastAsia"/>
                <w:color w:val="000000"/>
                <w:kern w:val="0"/>
                <w:sz w:val="20"/>
                <w:szCs w:val="20"/>
              </w:rPr>
              <w:t>室外挖沟</w:t>
            </w:r>
          </w:p>
          <w:p w:rsidR="00CB62B1" w:rsidRPr="00CB62B1" w:rsidRDefault="00CB62B1" w:rsidP="00BB15DE">
            <w:pPr>
              <w:widowControl/>
              <w:spacing w:line="360" w:lineRule="exact"/>
              <w:jc w:val="center"/>
              <w:rPr>
                <w:rFonts w:ascii="宋体" w:hAnsi="宋体" w:cs="宋体"/>
                <w:color w:val="000000"/>
                <w:kern w:val="0"/>
                <w:sz w:val="20"/>
                <w:szCs w:val="20"/>
              </w:rPr>
            </w:pPr>
            <w:r w:rsidRPr="00CB62B1">
              <w:rPr>
                <w:rFonts w:ascii="宋体" w:hAnsi="宋体" w:cs="宋体" w:hint="eastAsia"/>
                <w:color w:val="000000"/>
                <w:kern w:val="0"/>
                <w:sz w:val="20"/>
                <w:szCs w:val="20"/>
              </w:rPr>
              <w:t>破路及修复</w:t>
            </w:r>
          </w:p>
        </w:tc>
        <w:tc>
          <w:tcPr>
            <w:tcW w:w="2977" w:type="dxa"/>
            <w:vAlign w:val="center"/>
          </w:tcPr>
          <w:p w:rsidR="00CB62B1" w:rsidRPr="00CB62B1" w:rsidRDefault="00CB62B1" w:rsidP="00B16449">
            <w:pPr>
              <w:widowControl/>
              <w:spacing w:line="360" w:lineRule="exact"/>
              <w:jc w:val="left"/>
              <w:rPr>
                <w:rFonts w:asciiTheme="majorEastAsia" w:eastAsiaTheme="majorEastAsia" w:hAnsiTheme="majorEastAsia" w:cs="宋体"/>
                <w:bCs/>
                <w:kern w:val="0"/>
                <w:sz w:val="20"/>
                <w:szCs w:val="20"/>
              </w:rPr>
            </w:pPr>
            <w:r w:rsidRPr="00CB62B1">
              <w:rPr>
                <w:rFonts w:asciiTheme="majorEastAsia" w:eastAsiaTheme="majorEastAsia" w:hAnsiTheme="majorEastAsia" w:cs="宋体" w:hint="eastAsia"/>
                <w:bCs/>
                <w:kern w:val="0"/>
                <w:sz w:val="20"/>
                <w:szCs w:val="20"/>
              </w:rPr>
              <w:t>开挖混凝土路面,深30CM，宽20CM，开挖的混凝土外运，安装完后用C25混凝土恢复路面（含此报价中）</w:t>
            </w:r>
          </w:p>
        </w:tc>
        <w:tc>
          <w:tcPr>
            <w:tcW w:w="755"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米</w:t>
            </w:r>
          </w:p>
        </w:tc>
        <w:tc>
          <w:tcPr>
            <w:tcW w:w="708"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30</w:t>
            </w:r>
          </w:p>
        </w:tc>
        <w:tc>
          <w:tcPr>
            <w:tcW w:w="709" w:type="dxa"/>
            <w:vAlign w:val="center"/>
          </w:tcPr>
          <w:p w:rsidR="00CB62B1" w:rsidRDefault="00CB62B1" w:rsidP="002F7EB3">
            <w:pPr>
              <w:widowControl/>
              <w:spacing w:line="360" w:lineRule="exact"/>
              <w:jc w:val="center"/>
              <w:rPr>
                <w:rFonts w:ascii="宋体" w:hAnsi="宋体" w:cs="宋体"/>
                <w:bCs/>
                <w:kern w:val="0"/>
                <w:sz w:val="24"/>
              </w:rPr>
            </w:pPr>
          </w:p>
        </w:tc>
        <w:tc>
          <w:tcPr>
            <w:tcW w:w="851" w:type="dxa"/>
            <w:vAlign w:val="center"/>
          </w:tcPr>
          <w:p w:rsidR="00CB62B1" w:rsidRDefault="00CB62B1" w:rsidP="002F7EB3">
            <w:pPr>
              <w:widowControl/>
              <w:spacing w:line="360" w:lineRule="exact"/>
              <w:jc w:val="center"/>
              <w:rPr>
                <w:rFonts w:ascii="宋体" w:hAnsi="宋体" w:cs="宋体"/>
                <w:kern w:val="0"/>
                <w:sz w:val="24"/>
              </w:rPr>
            </w:pPr>
          </w:p>
        </w:tc>
        <w:tc>
          <w:tcPr>
            <w:tcW w:w="804" w:type="dxa"/>
            <w:tcBorders>
              <w:right w:val="single" w:sz="4" w:space="0" w:color="auto"/>
            </w:tcBorders>
            <w:vAlign w:val="center"/>
          </w:tcPr>
          <w:p w:rsidR="00CB62B1" w:rsidRDefault="00CB62B1" w:rsidP="002F7EB3">
            <w:pPr>
              <w:widowControl/>
              <w:spacing w:line="360" w:lineRule="exact"/>
              <w:jc w:val="center"/>
              <w:rPr>
                <w:rFonts w:ascii="宋体" w:hAnsi="宋体" w:cs="宋体"/>
                <w:kern w:val="0"/>
                <w:sz w:val="24"/>
              </w:rPr>
            </w:pPr>
          </w:p>
        </w:tc>
        <w:tc>
          <w:tcPr>
            <w:tcW w:w="992" w:type="dxa"/>
            <w:tcBorders>
              <w:left w:val="single" w:sz="4" w:space="0" w:color="auto"/>
              <w:right w:val="single" w:sz="4" w:space="0" w:color="auto"/>
            </w:tcBorders>
            <w:vAlign w:val="center"/>
          </w:tcPr>
          <w:p w:rsidR="00CB62B1" w:rsidRDefault="00CB62B1" w:rsidP="002F7EB3">
            <w:pPr>
              <w:widowControl/>
              <w:spacing w:line="360" w:lineRule="exact"/>
              <w:jc w:val="center"/>
              <w:rPr>
                <w:rFonts w:ascii="宋体" w:hAnsi="宋体" w:cs="宋体"/>
                <w:kern w:val="0"/>
                <w:sz w:val="24"/>
              </w:rPr>
            </w:pPr>
          </w:p>
        </w:tc>
        <w:tc>
          <w:tcPr>
            <w:tcW w:w="920" w:type="dxa"/>
            <w:tcBorders>
              <w:left w:val="single" w:sz="4" w:space="0" w:color="auto"/>
            </w:tcBorders>
            <w:vAlign w:val="center"/>
          </w:tcPr>
          <w:p w:rsidR="00CB62B1" w:rsidRDefault="00CB62B1" w:rsidP="002F7EB3">
            <w:pPr>
              <w:widowControl/>
              <w:spacing w:line="360" w:lineRule="exact"/>
              <w:jc w:val="center"/>
              <w:rPr>
                <w:rFonts w:ascii="宋体" w:hAnsi="宋体" w:cs="宋体"/>
                <w:kern w:val="0"/>
                <w:sz w:val="24"/>
              </w:rPr>
            </w:pPr>
            <w:r>
              <w:rPr>
                <w:rFonts w:ascii="宋体" w:hAnsi="宋体" w:cs="宋体" w:hint="eastAsia"/>
                <w:kern w:val="0"/>
                <w:sz w:val="24"/>
              </w:rPr>
              <w:t>含水泥黄沙</w:t>
            </w:r>
          </w:p>
        </w:tc>
      </w:tr>
      <w:tr w:rsidR="00CB62B1" w:rsidTr="0058719C">
        <w:trPr>
          <w:trHeight w:val="75"/>
          <w:jc w:val="center"/>
        </w:trPr>
        <w:tc>
          <w:tcPr>
            <w:tcW w:w="530" w:type="dxa"/>
            <w:tcBorders>
              <w:right w:val="single" w:sz="4" w:space="0" w:color="auto"/>
            </w:tcBorders>
            <w:vAlign w:val="center"/>
          </w:tcPr>
          <w:p w:rsidR="00CB62B1" w:rsidRPr="00CB62B1" w:rsidRDefault="00CB62B1" w:rsidP="00B16449">
            <w:pPr>
              <w:widowControl/>
              <w:spacing w:line="360" w:lineRule="exact"/>
              <w:jc w:val="center"/>
              <w:rPr>
                <w:rFonts w:ascii="宋体" w:hAnsi="宋体" w:cs="宋体"/>
                <w:kern w:val="0"/>
                <w:sz w:val="20"/>
                <w:szCs w:val="20"/>
              </w:rPr>
            </w:pPr>
            <w:r>
              <w:rPr>
                <w:rFonts w:ascii="宋体" w:hAnsi="宋体" w:cs="宋体" w:hint="eastAsia"/>
                <w:kern w:val="0"/>
                <w:sz w:val="20"/>
                <w:szCs w:val="20"/>
              </w:rPr>
              <w:t>3</w:t>
            </w:r>
          </w:p>
        </w:tc>
        <w:tc>
          <w:tcPr>
            <w:tcW w:w="1159" w:type="dxa"/>
            <w:tcBorders>
              <w:left w:val="single" w:sz="4" w:space="0" w:color="auto"/>
            </w:tcBorders>
            <w:vAlign w:val="center"/>
          </w:tcPr>
          <w:p w:rsidR="00CB62B1" w:rsidRPr="00CB62B1" w:rsidRDefault="00CB62B1" w:rsidP="00BB15DE">
            <w:pPr>
              <w:widowControl/>
              <w:spacing w:line="360" w:lineRule="exact"/>
              <w:jc w:val="center"/>
              <w:rPr>
                <w:rFonts w:ascii="宋体" w:hAnsi="宋体" w:cs="宋体"/>
                <w:kern w:val="0"/>
                <w:sz w:val="20"/>
                <w:szCs w:val="20"/>
              </w:rPr>
            </w:pPr>
            <w:r w:rsidRPr="00CB62B1">
              <w:rPr>
                <w:rFonts w:ascii="宋体" w:hAnsi="宋体" w:cs="宋体" w:hint="eastAsia"/>
                <w:kern w:val="0"/>
                <w:sz w:val="20"/>
                <w:szCs w:val="20"/>
              </w:rPr>
              <w:t>通讯线</w:t>
            </w:r>
          </w:p>
        </w:tc>
        <w:tc>
          <w:tcPr>
            <w:tcW w:w="2977" w:type="dxa"/>
            <w:vAlign w:val="center"/>
          </w:tcPr>
          <w:p w:rsidR="00CB62B1" w:rsidRPr="00CB62B1" w:rsidRDefault="00CB62B1" w:rsidP="00B16449">
            <w:pPr>
              <w:spacing w:line="360" w:lineRule="exact"/>
              <w:jc w:val="left"/>
              <w:rPr>
                <w:rFonts w:asciiTheme="majorEastAsia" w:eastAsiaTheme="majorEastAsia" w:hAnsiTheme="majorEastAsia" w:cs="宋体"/>
                <w:kern w:val="0"/>
                <w:sz w:val="20"/>
                <w:szCs w:val="20"/>
              </w:rPr>
            </w:pPr>
            <w:r w:rsidRPr="00CB62B1">
              <w:rPr>
                <w:rFonts w:asciiTheme="majorEastAsia" w:eastAsiaTheme="majorEastAsia" w:hAnsiTheme="majorEastAsia" w:hint="eastAsia"/>
                <w:sz w:val="20"/>
                <w:szCs w:val="20"/>
              </w:rPr>
              <w:t>铺设485控制通讯线</w:t>
            </w:r>
          </w:p>
        </w:tc>
        <w:tc>
          <w:tcPr>
            <w:tcW w:w="755"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米</w:t>
            </w:r>
          </w:p>
        </w:tc>
        <w:tc>
          <w:tcPr>
            <w:tcW w:w="708"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350</w:t>
            </w:r>
          </w:p>
        </w:tc>
        <w:tc>
          <w:tcPr>
            <w:tcW w:w="709" w:type="dxa"/>
            <w:vAlign w:val="center"/>
          </w:tcPr>
          <w:p w:rsidR="00CB62B1" w:rsidRDefault="00CB62B1" w:rsidP="00E958C2">
            <w:pPr>
              <w:widowControl/>
              <w:spacing w:line="360" w:lineRule="exact"/>
              <w:jc w:val="center"/>
              <w:rPr>
                <w:rFonts w:ascii="宋体" w:hAnsi="宋体" w:cs="宋体"/>
                <w:bCs/>
                <w:kern w:val="0"/>
                <w:sz w:val="24"/>
              </w:rPr>
            </w:pPr>
          </w:p>
        </w:tc>
        <w:tc>
          <w:tcPr>
            <w:tcW w:w="851" w:type="dxa"/>
            <w:vAlign w:val="center"/>
          </w:tcPr>
          <w:p w:rsidR="00CB62B1" w:rsidRDefault="00CB62B1" w:rsidP="00D0673A">
            <w:pPr>
              <w:spacing w:line="360" w:lineRule="exact"/>
              <w:jc w:val="center"/>
              <w:rPr>
                <w:rFonts w:ascii="宋体" w:hAnsi="宋体" w:cs="宋体"/>
                <w:kern w:val="0"/>
                <w:sz w:val="24"/>
              </w:rPr>
            </w:pPr>
          </w:p>
        </w:tc>
        <w:tc>
          <w:tcPr>
            <w:tcW w:w="804" w:type="dxa"/>
            <w:tcBorders>
              <w:right w:val="single" w:sz="4" w:space="0" w:color="auto"/>
            </w:tcBorders>
            <w:vAlign w:val="center"/>
          </w:tcPr>
          <w:p w:rsidR="00CB62B1" w:rsidRDefault="00CB62B1" w:rsidP="00D0673A">
            <w:pPr>
              <w:widowControl/>
              <w:spacing w:line="360" w:lineRule="exact"/>
              <w:jc w:val="center"/>
              <w:rPr>
                <w:rFonts w:ascii="宋体" w:hAnsi="宋体" w:cs="宋体"/>
                <w:kern w:val="0"/>
                <w:sz w:val="24"/>
              </w:rPr>
            </w:pPr>
          </w:p>
        </w:tc>
        <w:tc>
          <w:tcPr>
            <w:tcW w:w="992" w:type="dxa"/>
            <w:tcBorders>
              <w:left w:val="single" w:sz="4" w:space="0" w:color="auto"/>
              <w:right w:val="single" w:sz="4" w:space="0" w:color="auto"/>
            </w:tcBorders>
            <w:vAlign w:val="center"/>
          </w:tcPr>
          <w:p w:rsidR="00CB62B1" w:rsidRDefault="00CB62B1" w:rsidP="00D0673A">
            <w:pPr>
              <w:widowControl/>
              <w:spacing w:line="360" w:lineRule="exact"/>
              <w:jc w:val="center"/>
              <w:rPr>
                <w:rFonts w:ascii="宋体" w:hAnsi="宋体" w:cs="宋体"/>
                <w:kern w:val="0"/>
                <w:sz w:val="24"/>
              </w:rPr>
            </w:pPr>
          </w:p>
        </w:tc>
        <w:tc>
          <w:tcPr>
            <w:tcW w:w="920" w:type="dxa"/>
            <w:tcBorders>
              <w:left w:val="single" w:sz="4" w:space="0" w:color="auto"/>
            </w:tcBorders>
            <w:vAlign w:val="center"/>
          </w:tcPr>
          <w:p w:rsidR="00CB62B1" w:rsidRDefault="00CB62B1" w:rsidP="00D0673A">
            <w:pPr>
              <w:widowControl/>
              <w:spacing w:line="360" w:lineRule="exact"/>
              <w:jc w:val="center"/>
              <w:rPr>
                <w:rFonts w:ascii="宋体" w:hAnsi="宋体" w:cs="宋体"/>
                <w:kern w:val="0"/>
                <w:sz w:val="24"/>
              </w:rPr>
            </w:pPr>
          </w:p>
        </w:tc>
      </w:tr>
      <w:tr w:rsidR="00CB62B1" w:rsidTr="0058719C">
        <w:trPr>
          <w:trHeight w:val="75"/>
          <w:jc w:val="center"/>
        </w:trPr>
        <w:tc>
          <w:tcPr>
            <w:tcW w:w="530" w:type="dxa"/>
            <w:tcBorders>
              <w:right w:val="single" w:sz="4" w:space="0" w:color="auto"/>
            </w:tcBorders>
            <w:vAlign w:val="center"/>
          </w:tcPr>
          <w:p w:rsidR="00CB62B1" w:rsidRPr="00CB62B1" w:rsidRDefault="00CB62B1" w:rsidP="00B16449">
            <w:pPr>
              <w:widowControl/>
              <w:spacing w:line="360" w:lineRule="exact"/>
              <w:jc w:val="center"/>
              <w:rPr>
                <w:rFonts w:ascii="宋体" w:hAnsi="宋体" w:cs="宋体"/>
                <w:kern w:val="0"/>
                <w:sz w:val="20"/>
                <w:szCs w:val="20"/>
              </w:rPr>
            </w:pPr>
            <w:r>
              <w:rPr>
                <w:rFonts w:ascii="宋体" w:hAnsi="宋体" w:cs="宋体" w:hint="eastAsia"/>
                <w:kern w:val="0"/>
                <w:sz w:val="20"/>
                <w:szCs w:val="20"/>
              </w:rPr>
              <w:t>4</w:t>
            </w:r>
          </w:p>
        </w:tc>
        <w:tc>
          <w:tcPr>
            <w:tcW w:w="1159" w:type="dxa"/>
            <w:tcBorders>
              <w:left w:val="single" w:sz="4" w:space="0" w:color="auto"/>
            </w:tcBorders>
            <w:vAlign w:val="center"/>
          </w:tcPr>
          <w:p w:rsidR="00CB62B1" w:rsidRPr="00CB62B1" w:rsidRDefault="00CB62B1" w:rsidP="00BB15DE">
            <w:pPr>
              <w:widowControl/>
              <w:spacing w:line="360" w:lineRule="exact"/>
              <w:jc w:val="center"/>
              <w:rPr>
                <w:rFonts w:ascii="宋体" w:hAnsi="宋体" w:cs="宋体"/>
                <w:kern w:val="0"/>
                <w:sz w:val="20"/>
                <w:szCs w:val="20"/>
              </w:rPr>
            </w:pPr>
            <w:r w:rsidRPr="00CB62B1">
              <w:rPr>
                <w:rFonts w:ascii="宋体" w:hAnsi="宋体" w:cs="宋体" w:hint="eastAsia"/>
                <w:kern w:val="0"/>
                <w:sz w:val="20"/>
                <w:szCs w:val="20"/>
              </w:rPr>
              <w:t>穿线管</w:t>
            </w:r>
          </w:p>
        </w:tc>
        <w:tc>
          <w:tcPr>
            <w:tcW w:w="2977" w:type="dxa"/>
            <w:vAlign w:val="center"/>
          </w:tcPr>
          <w:p w:rsidR="00CB62B1" w:rsidRPr="00CB62B1" w:rsidRDefault="00CB62B1" w:rsidP="00B16449">
            <w:pPr>
              <w:spacing w:line="360" w:lineRule="exact"/>
              <w:jc w:val="left"/>
              <w:rPr>
                <w:rFonts w:asciiTheme="majorEastAsia" w:eastAsiaTheme="majorEastAsia" w:hAnsiTheme="majorEastAsia" w:cs="宋体"/>
                <w:kern w:val="0"/>
                <w:sz w:val="20"/>
                <w:szCs w:val="20"/>
              </w:rPr>
            </w:pPr>
            <w:r w:rsidRPr="00CB62B1">
              <w:rPr>
                <w:rFonts w:asciiTheme="majorEastAsia" w:eastAsiaTheme="majorEastAsia" w:hAnsiTheme="majorEastAsia" w:hint="eastAsia"/>
                <w:sz w:val="20"/>
                <w:szCs w:val="20"/>
              </w:rPr>
              <w:t>铺设φ20PVC穿线管</w:t>
            </w:r>
          </w:p>
        </w:tc>
        <w:tc>
          <w:tcPr>
            <w:tcW w:w="755"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米</w:t>
            </w:r>
          </w:p>
        </w:tc>
        <w:tc>
          <w:tcPr>
            <w:tcW w:w="708" w:type="dxa"/>
            <w:vAlign w:val="center"/>
          </w:tcPr>
          <w:p w:rsidR="00CB62B1" w:rsidRPr="00CB62B1" w:rsidRDefault="00CB62B1" w:rsidP="00B16449">
            <w:pPr>
              <w:widowControl/>
              <w:spacing w:line="360" w:lineRule="exact"/>
              <w:jc w:val="center"/>
              <w:rPr>
                <w:rFonts w:ascii="宋体" w:hAnsi="宋体" w:cs="宋体"/>
                <w:bCs/>
                <w:kern w:val="0"/>
                <w:sz w:val="20"/>
                <w:szCs w:val="20"/>
              </w:rPr>
            </w:pPr>
            <w:r w:rsidRPr="00CB62B1">
              <w:rPr>
                <w:rFonts w:ascii="宋体" w:hAnsi="宋体" w:cs="宋体" w:hint="eastAsia"/>
                <w:bCs/>
                <w:kern w:val="0"/>
                <w:sz w:val="20"/>
                <w:szCs w:val="20"/>
              </w:rPr>
              <w:t>350</w:t>
            </w:r>
          </w:p>
        </w:tc>
        <w:tc>
          <w:tcPr>
            <w:tcW w:w="709" w:type="dxa"/>
            <w:vAlign w:val="center"/>
          </w:tcPr>
          <w:p w:rsidR="00CB62B1" w:rsidRDefault="00CB62B1" w:rsidP="00E958C2">
            <w:pPr>
              <w:widowControl/>
              <w:spacing w:line="360" w:lineRule="exact"/>
              <w:jc w:val="center"/>
              <w:rPr>
                <w:rFonts w:ascii="宋体" w:hAnsi="宋体" w:cs="宋体"/>
                <w:bCs/>
                <w:kern w:val="0"/>
                <w:sz w:val="24"/>
              </w:rPr>
            </w:pPr>
          </w:p>
        </w:tc>
        <w:tc>
          <w:tcPr>
            <w:tcW w:w="851" w:type="dxa"/>
            <w:vAlign w:val="center"/>
          </w:tcPr>
          <w:p w:rsidR="00CB62B1" w:rsidRDefault="00CB62B1" w:rsidP="00D0673A">
            <w:pPr>
              <w:spacing w:line="360" w:lineRule="exact"/>
              <w:jc w:val="center"/>
              <w:rPr>
                <w:rFonts w:ascii="宋体" w:hAnsi="宋体" w:cs="宋体"/>
                <w:kern w:val="0"/>
                <w:sz w:val="24"/>
              </w:rPr>
            </w:pPr>
          </w:p>
        </w:tc>
        <w:tc>
          <w:tcPr>
            <w:tcW w:w="804" w:type="dxa"/>
            <w:tcBorders>
              <w:right w:val="single" w:sz="4" w:space="0" w:color="auto"/>
            </w:tcBorders>
            <w:vAlign w:val="center"/>
          </w:tcPr>
          <w:p w:rsidR="00CB62B1" w:rsidRDefault="00CB62B1" w:rsidP="00D0673A">
            <w:pPr>
              <w:widowControl/>
              <w:spacing w:line="360" w:lineRule="exact"/>
              <w:jc w:val="center"/>
              <w:rPr>
                <w:rFonts w:ascii="宋体" w:hAnsi="宋体" w:cs="宋体"/>
                <w:kern w:val="0"/>
                <w:sz w:val="24"/>
              </w:rPr>
            </w:pPr>
          </w:p>
        </w:tc>
        <w:tc>
          <w:tcPr>
            <w:tcW w:w="992" w:type="dxa"/>
            <w:tcBorders>
              <w:left w:val="single" w:sz="4" w:space="0" w:color="auto"/>
              <w:right w:val="single" w:sz="4" w:space="0" w:color="auto"/>
            </w:tcBorders>
            <w:vAlign w:val="center"/>
          </w:tcPr>
          <w:p w:rsidR="00CB62B1" w:rsidRDefault="00CB62B1" w:rsidP="00D0673A">
            <w:pPr>
              <w:widowControl/>
              <w:spacing w:line="360" w:lineRule="exact"/>
              <w:jc w:val="center"/>
              <w:rPr>
                <w:rFonts w:ascii="宋体" w:hAnsi="宋体" w:cs="宋体"/>
                <w:kern w:val="0"/>
                <w:sz w:val="24"/>
              </w:rPr>
            </w:pPr>
          </w:p>
        </w:tc>
        <w:tc>
          <w:tcPr>
            <w:tcW w:w="920" w:type="dxa"/>
            <w:tcBorders>
              <w:left w:val="single" w:sz="4" w:space="0" w:color="auto"/>
            </w:tcBorders>
            <w:vAlign w:val="center"/>
          </w:tcPr>
          <w:p w:rsidR="00CB62B1" w:rsidRDefault="00CB62B1" w:rsidP="00D0673A">
            <w:pPr>
              <w:widowControl/>
              <w:spacing w:line="360" w:lineRule="exact"/>
              <w:jc w:val="center"/>
              <w:rPr>
                <w:rFonts w:ascii="宋体" w:hAnsi="宋体" w:cs="宋体"/>
                <w:kern w:val="0"/>
                <w:sz w:val="24"/>
              </w:rPr>
            </w:pPr>
          </w:p>
        </w:tc>
      </w:tr>
      <w:tr w:rsidR="00CB62B1" w:rsidTr="0058719C">
        <w:trPr>
          <w:trHeight w:val="75"/>
          <w:jc w:val="center"/>
        </w:trPr>
        <w:tc>
          <w:tcPr>
            <w:tcW w:w="530" w:type="dxa"/>
            <w:tcBorders>
              <w:right w:val="single" w:sz="4" w:space="0" w:color="auto"/>
            </w:tcBorders>
            <w:vAlign w:val="center"/>
          </w:tcPr>
          <w:p w:rsidR="00CB62B1" w:rsidRPr="00CB62B1" w:rsidRDefault="00CB62B1" w:rsidP="00B16449">
            <w:pPr>
              <w:jc w:val="center"/>
              <w:rPr>
                <w:sz w:val="20"/>
                <w:szCs w:val="20"/>
              </w:rPr>
            </w:pPr>
            <w:r>
              <w:rPr>
                <w:rFonts w:hint="eastAsia"/>
                <w:sz w:val="20"/>
                <w:szCs w:val="20"/>
              </w:rPr>
              <w:t>5</w:t>
            </w:r>
          </w:p>
        </w:tc>
        <w:tc>
          <w:tcPr>
            <w:tcW w:w="1159" w:type="dxa"/>
            <w:tcBorders>
              <w:left w:val="single" w:sz="4" w:space="0" w:color="auto"/>
            </w:tcBorders>
            <w:vAlign w:val="center"/>
          </w:tcPr>
          <w:p w:rsidR="00CB62B1" w:rsidRPr="00CB62B1" w:rsidRDefault="00CB62B1" w:rsidP="00BB15DE">
            <w:pPr>
              <w:jc w:val="center"/>
              <w:rPr>
                <w:sz w:val="20"/>
                <w:szCs w:val="20"/>
              </w:rPr>
            </w:pPr>
            <w:r w:rsidRPr="00CB62B1">
              <w:rPr>
                <w:rFonts w:hint="eastAsia"/>
                <w:sz w:val="20"/>
                <w:szCs w:val="20"/>
              </w:rPr>
              <w:t>垃圾清运</w:t>
            </w:r>
          </w:p>
        </w:tc>
        <w:tc>
          <w:tcPr>
            <w:tcW w:w="2977" w:type="dxa"/>
            <w:vAlign w:val="center"/>
          </w:tcPr>
          <w:p w:rsidR="00CB62B1" w:rsidRPr="00CB62B1" w:rsidRDefault="00CB62B1" w:rsidP="00B16449">
            <w:pPr>
              <w:jc w:val="center"/>
              <w:rPr>
                <w:sz w:val="20"/>
                <w:szCs w:val="20"/>
              </w:rPr>
            </w:pPr>
          </w:p>
        </w:tc>
        <w:tc>
          <w:tcPr>
            <w:tcW w:w="755" w:type="dxa"/>
            <w:vAlign w:val="center"/>
          </w:tcPr>
          <w:p w:rsidR="00CB62B1" w:rsidRPr="00CB62B1" w:rsidRDefault="00CB62B1" w:rsidP="00B16449">
            <w:pPr>
              <w:jc w:val="center"/>
              <w:rPr>
                <w:sz w:val="20"/>
                <w:szCs w:val="20"/>
              </w:rPr>
            </w:pPr>
            <w:r w:rsidRPr="00CB62B1">
              <w:rPr>
                <w:rFonts w:hint="eastAsia"/>
                <w:sz w:val="20"/>
                <w:szCs w:val="20"/>
              </w:rPr>
              <w:t>项</w:t>
            </w:r>
          </w:p>
        </w:tc>
        <w:tc>
          <w:tcPr>
            <w:tcW w:w="708" w:type="dxa"/>
            <w:vAlign w:val="center"/>
          </w:tcPr>
          <w:p w:rsidR="00CB62B1" w:rsidRPr="00CB62B1" w:rsidRDefault="00CB62B1" w:rsidP="00B16449">
            <w:pPr>
              <w:jc w:val="center"/>
              <w:rPr>
                <w:sz w:val="20"/>
                <w:szCs w:val="20"/>
              </w:rPr>
            </w:pPr>
            <w:r w:rsidRPr="00CB62B1">
              <w:rPr>
                <w:rFonts w:hint="eastAsia"/>
                <w:sz w:val="20"/>
                <w:szCs w:val="20"/>
              </w:rPr>
              <w:t>1</w:t>
            </w:r>
          </w:p>
        </w:tc>
        <w:tc>
          <w:tcPr>
            <w:tcW w:w="709" w:type="dxa"/>
            <w:vAlign w:val="center"/>
          </w:tcPr>
          <w:p w:rsidR="00CB62B1" w:rsidRDefault="00CB62B1" w:rsidP="00D0673A">
            <w:pPr>
              <w:jc w:val="center"/>
              <w:rPr>
                <w:sz w:val="24"/>
              </w:rPr>
            </w:pPr>
          </w:p>
        </w:tc>
        <w:tc>
          <w:tcPr>
            <w:tcW w:w="851" w:type="dxa"/>
            <w:vAlign w:val="center"/>
          </w:tcPr>
          <w:p w:rsidR="00CB62B1" w:rsidRDefault="00CB62B1" w:rsidP="00E958C2">
            <w:pPr>
              <w:spacing w:line="360" w:lineRule="exact"/>
              <w:jc w:val="center"/>
              <w:rPr>
                <w:rFonts w:ascii="宋体" w:hAnsi="宋体" w:cs="宋体"/>
                <w:kern w:val="0"/>
                <w:sz w:val="24"/>
              </w:rPr>
            </w:pPr>
          </w:p>
        </w:tc>
        <w:tc>
          <w:tcPr>
            <w:tcW w:w="804" w:type="dxa"/>
            <w:tcBorders>
              <w:right w:val="single" w:sz="4" w:space="0" w:color="auto"/>
            </w:tcBorders>
            <w:vAlign w:val="center"/>
          </w:tcPr>
          <w:p w:rsidR="00CB62B1" w:rsidRDefault="00CB62B1" w:rsidP="00E958C2">
            <w:pPr>
              <w:widowControl/>
              <w:spacing w:line="360" w:lineRule="exact"/>
              <w:jc w:val="center"/>
              <w:rPr>
                <w:rFonts w:ascii="宋体" w:hAnsi="宋体" w:cs="宋体"/>
                <w:kern w:val="0"/>
                <w:sz w:val="24"/>
              </w:rPr>
            </w:pPr>
          </w:p>
        </w:tc>
        <w:tc>
          <w:tcPr>
            <w:tcW w:w="992" w:type="dxa"/>
            <w:tcBorders>
              <w:left w:val="single" w:sz="4" w:space="0" w:color="auto"/>
              <w:right w:val="single" w:sz="4" w:space="0" w:color="auto"/>
            </w:tcBorders>
            <w:vAlign w:val="center"/>
          </w:tcPr>
          <w:p w:rsidR="00CB62B1" w:rsidRDefault="00CB62B1" w:rsidP="00E958C2">
            <w:pPr>
              <w:widowControl/>
              <w:spacing w:line="360" w:lineRule="exact"/>
              <w:jc w:val="center"/>
              <w:rPr>
                <w:rFonts w:ascii="宋体" w:hAnsi="宋体" w:cs="宋体"/>
                <w:kern w:val="0"/>
                <w:sz w:val="24"/>
              </w:rPr>
            </w:pPr>
          </w:p>
        </w:tc>
        <w:tc>
          <w:tcPr>
            <w:tcW w:w="920" w:type="dxa"/>
            <w:tcBorders>
              <w:left w:val="single" w:sz="4" w:space="0" w:color="auto"/>
            </w:tcBorders>
            <w:vAlign w:val="center"/>
          </w:tcPr>
          <w:p w:rsidR="00CB62B1" w:rsidRDefault="00CB62B1" w:rsidP="00E958C2">
            <w:pPr>
              <w:widowControl/>
              <w:spacing w:line="360" w:lineRule="exact"/>
              <w:jc w:val="center"/>
              <w:rPr>
                <w:rFonts w:ascii="宋体" w:hAnsi="宋体" w:cs="宋体"/>
                <w:kern w:val="0"/>
                <w:sz w:val="24"/>
              </w:rPr>
            </w:pPr>
          </w:p>
        </w:tc>
      </w:tr>
      <w:tr w:rsidR="00AC2169" w:rsidTr="00B20A82">
        <w:trPr>
          <w:trHeight w:val="75"/>
          <w:jc w:val="center"/>
        </w:trPr>
        <w:tc>
          <w:tcPr>
            <w:tcW w:w="4666" w:type="dxa"/>
            <w:gridSpan w:val="3"/>
          </w:tcPr>
          <w:p w:rsidR="00AC2169" w:rsidRDefault="00AC2169" w:rsidP="00E958C2">
            <w:pPr>
              <w:widowControl/>
              <w:spacing w:line="360" w:lineRule="exact"/>
              <w:jc w:val="center"/>
              <w:rPr>
                <w:rFonts w:ascii="宋体" w:hAnsi="宋体" w:cs="宋体"/>
                <w:kern w:val="0"/>
                <w:sz w:val="24"/>
              </w:rPr>
            </w:pPr>
            <w:r>
              <w:rPr>
                <w:rFonts w:ascii="宋体" w:hAnsi="宋体" w:cs="宋体" w:hint="eastAsia"/>
                <w:kern w:val="0"/>
                <w:sz w:val="24"/>
              </w:rPr>
              <w:t>总计金额</w:t>
            </w:r>
          </w:p>
        </w:tc>
        <w:tc>
          <w:tcPr>
            <w:tcW w:w="5739" w:type="dxa"/>
            <w:gridSpan w:val="7"/>
            <w:vAlign w:val="center"/>
          </w:tcPr>
          <w:p w:rsidR="00AC2169" w:rsidRDefault="00AC2169" w:rsidP="00E958C2">
            <w:pPr>
              <w:widowControl/>
              <w:spacing w:line="360" w:lineRule="exact"/>
              <w:jc w:val="center"/>
              <w:rPr>
                <w:rFonts w:ascii="宋体" w:hAnsi="宋体" w:cs="宋体"/>
                <w:kern w:val="0"/>
                <w:sz w:val="24"/>
              </w:rPr>
            </w:pPr>
          </w:p>
        </w:tc>
      </w:tr>
    </w:tbl>
    <w:p w:rsidR="00CC0C71" w:rsidRPr="00DD3D1F" w:rsidRDefault="00801A41" w:rsidP="00C16BFF">
      <w:pPr>
        <w:adjustRightInd w:val="0"/>
        <w:snapToGrid w:val="0"/>
        <w:ind w:firstLineChars="198" w:firstLine="416"/>
        <w:jc w:val="left"/>
        <w:rPr>
          <w:rFonts w:ascii="宋体" w:hAnsi="宋体" w:cs="宋体"/>
          <w:sz w:val="24"/>
        </w:rPr>
      </w:pPr>
      <w:r w:rsidRPr="00801A41">
        <w:rPr>
          <w:rFonts w:ascii="宋体" w:hAnsi="宋体" w:hint="eastAsia"/>
          <w:szCs w:val="21"/>
        </w:rPr>
        <w:t>注：</w:t>
      </w:r>
      <w:r>
        <w:rPr>
          <w:rFonts w:ascii="宋体" w:hAnsi="宋体" w:hint="eastAsia"/>
          <w:szCs w:val="21"/>
        </w:rPr>
        <w:t>报价人须按照询价</w:t>
      </w:r>
      <w:r w:rsidRPr="00265CB0">
        <w:rPr>
          <w:rFonts w:ascii="宋体" w:hAnsi="宋体" w:hint="eastAsia"/>
          <w:szCs w:val="21"/>
        </w:rPr>
        <w:t>文件要求</w:t>
      </w:r>
      <w:r>
        <w:rPr>
          <w:rFonts w:hint="eastAsia"/>
        </w:rPr>
        <w:t>，</w:t>
      </w:r>
      <w:r w:rsidRPr="00265CB0">
        <w:rPr>
          <w:rFonts w:ascii="宋体" w:hAnsi="宋体" w:hint="eastAsia"/>
          <w:szCs w:val="21"/>
        </w:rPr>
        <w:t>按工程量清单顺序逐项报价并算出总价（不得有漏项）。</w:t>
      </w:r>
      <w:r w:rsidRPr="00801A41">
        <w:rPr>
          <w:rFonts w:ascii="宋体" w:hAnsi="宋体" w:hint="eastAsia"/>
          <w:b/>
          <w:szCs w:val="21"/>
        </w:rPr>
        <w:t>项目总报价应包含一切费用，招标人不再另付其他任何费用。</w:t>
      </w:r>
    </w:p>
    <w:sectPr w:rsidR="00CC0C71" w:rsidRPr="00DD3D1F" w:rsidSect="00CC0C71">
      <w:pgSz w:w="11906" w:h="16838"/>
      <w:pgMar w:top="720" w:right="1021" w:bottom="72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7FB" w:rsidRDefault="009527FB" w:rsidP="00C4343C">
      <w:r>
        <w:separator/>
      </w:r>
    </w:p>
  </w:endnote>
  <w:endnote w:type="continuationSeparator" w:id="1">
    <w:p w:rsidR="009527FB" w:rsidRDefault="009527FB" w:rsidP="00C43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B56677" w:rsidP="004A566D">
    <w:pPr>
      <w:pStyle w:val="a6"/>
      <w:framePr w:wrap="around" w:vAnchor="text" w:hAnchor="margin" w:xAlign="center" w:y="1"/>
      <w:rPr>
        <w:rStyle w:val="a8"/>
      </w:rPr>
    </w:pPr>
    <w:r>
      <w:rPr>
        <w:rStyle w:val="a8"/>
      </w:rPr>
      <w:fldChar w:fldCharType="begin"/>
    </w:r>
    <w:r w:rsidR="000D6509">
      <w:rPr>
        <w:rStyle w:val="a8"/>
      </w:rPr>
      <w:instrText xml:space="preserve">PAGE  </w:instrText>
    </w:r>
    <w:r>
      <w:rPr>
        <w:rStyle w:val="a8"/>
      </w:rPr>
      <w:fldChar w:fldCharType="end"/>
    </w:r>
  </w:p>
  <w:p w:rsidR="000D6509" w:rsidRDefault="000D65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B56677" w:rsidP="004A566D">
    <w:pPr>
      <w:pStyle w:val="a6"/>
      <w:framePr w:wrap="around" w:vAnchor="text" w:hAnchor="margin" w:xAlign="center" w:y="1"/>
      <w:rPr>
        <w:rStyle w:val="a8"/>
      </w:rPr>
    </w:pPr>
    <w:r>
      <w:rPr>
        <w:rStyle w:val="a8"/>
      </w:rPr>
      <w:fldChar w:fldCharType="begin"/>
    </w:r>
    <w:r w:rsidR="000D6509">
      <w:rPr>
        <w:rStyle w:val="a8"/>
      </w:rPr>
      <w:instrText xml:space="preserve">PAGE  </w:instrText>
    </w:r>
    <w:r>
      <w:rPr>
        <w:rStyle w:val="a8"/>
      </w:rPr>
      <w:fldChar w:fldCharType="separate"/>
    </w:r>
    <w:r w:rsidR="00006F8A">
      <w:rPr>
        <w:rStyle w:val="a8"/>
        <w:noProof/>
      </w:rPr>
      <w:t>2</w:t>
    </w:r>
    <w:r>
      <w:rPr>
        <w:rStyle w:val="a8"/>
      </w:rPr>
      <w:fldChar w:fldCharType="end"/>
    </w:r>
  </w:p>
  <w:p w:rsidR="000D6509" w:rsidRDefault="000D65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7FB" w:rsidRDefault="009527FB" w:rsidP="00C4343C">
      <w:r>
        <w:separator/>
      </w:r>
    </w:p>
  </w:footnote>
  <w:footnote w:type="continuationSeparator" w:id="1">
    <w:p w:rsidR="009527FB" w:rsidRDefault="009527FB" w:rsidP="00C4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0D6509" w:rsidP="00D753C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1C8"/>
    <w:multiLevelType w:val="multilevel"/>
    <w:tmpl w:val="2D8201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8666780"/>
    <w:multiLevelType w:val="singleLevel"/>
    <w:tmpl w:val="5774D8D1"/>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064F1"/>
    <w:rsid w:val="00006F8A"/>
    <w:rsid w:val="00025245"/>
    <w:rsid w:val="00025D49"/>
    <w:rsid w:val="00026644"/>
    <w:rsid w:val="00033FAC"/>
    <w:rsid w:val="0004305D"/>
    <w:rsid w:val="0004392B"/>
    <w:rsid w:val="00045F82"/>
    <w:rsid w:val="00050982"/>
    <w:rsid w:val="00051CE8"/>
    <w:rsid w:val="00054053"/>
    <w:rsid w:val="000654CE"/>
    <w:rsid w:val="00071911"/>
    <w:rsid w:val="0007205E"/>
    <w:rsid w:val="00073F5A"/>
    <w:rsid w:val="000922F6"/>
    <w:rsid w:val="0009286A"/>
    <w:rsid w:val="00096B5C"/>
    <w:rsid w:val="000A655D"/>
    <w:rsid w:val="000B52DB"/>
    <w:rsid w:val="000B623C"/>
    <w:rsid w:val="000C3BB5"/>
    <w:rsid w:val="000C58FB"/>
    <w:rsid w:val="000D6509"/>
    <w:rsid w:val="000E116A"/>
    <w:rsid w:val="000F00B5"/>
    <w:rsid w:val="000F0664"/>
    <w:rsid w:val="000F5B7B"/>
    <w:rsid w:val="00101EC2"/>
    <w:rsid w:val="001042EB"/>
    <w:rsid w:val="00105237"/>
    <w:rsid w:val="00112665"/>
    <w:rsid w:val="001143BC"/>
    <w:rsid w:val="001146C7"/>
    <w:rsid w:val="00115740"/>
    <w:rsid w:val="00120BA5"/>
    <w:rsid w:val="001212CE"/>
    <w:rsid w:val="001232C2"/>
    <w:rsid w:val="00136403"/>
    <w:rsid w:val="00143022"/>
    <w:rsid w:val="001463F8"/>
    <w:rsid w:val="00146600"/>
    <w:rsid w:val="001577FC"/>
    <w:rsid w:val="0016714E"/>
    <w:rsid w:val="001716BC"/>
    <w:rsid w:val="0017582D"/>
    <w:rsid w:val="00181226"/>
    <w:rsid w:val="00181375"/>
    <w:rsid w:val="0018303C"/>
    <w:rsid w:val="00183DD9"/>
    <w:rsid w:val="00187F46"/>
    <w:rsid w:val="00187F50"/>
    <w:rsid w:val="00196850"/>
    <w:rsid w:val="001A64BB"/>
    <w:rsid w:val="001B00EF"/>
    <w:rsid w:val="001C7A1B"/>
    <w:rsid w:val="001D1A40"/>
    <w:rsid w:val="001D42A1"/>
    <w:rsid w:val="001D6A0D"/>
    <w:rsid w:val="001D7AFD"/>
    <w:rsid w:val="001E1530"/>
    <w:rsid w:val="001E17C1"/>
    <w:rsid w:val="001F286E"/>
    <w:rsid w:val="001F5721"/>
    <w:rsid w:val="002001EB"/>
    <w:rsid w:val="002006B2"/>
    <w:rsid w:val="00205789"/>
    <w:rsid w:val="00207385"/>
    <w:rsid w:val="002079BF"/>
    <w:rsid w:val="00216F82"/>
    <w:rsid w:val="00221762"/>
    <w:rsid w:val="00221841"/>
    <w:rsid w:val="0023446D"/>
    <w:rsid w:val="00236156"/>
    <w:rsid w:val="002517B8"/>
    <w:rsid w:val="00255754"/>
    <w:rsid w:val="00267CF5"/>
    <w:rsid w:val="002722F0"/>
    <w:rsid w:val="0027439D"/>
    <w:rsid w:val="002954F5"/>
    <w:rsid w:val="00295D6B"/>
    <w:rsid w:val="002B48E2"/>
    <w:rsid w:val="002C3D69"/>
    <w:rsid w:val="002C7286"/>
    <w:rsid w:val="002D3A28"/>
    <w:rsid w:val="002D6B62"/>
    <w:rsid w:val="002E2020"/>
    <w:rsid w:val="002E3659"/>
    <w:rsid w:val="002E4445"/>
    <w:rsid w:val="002E5ACA"/>
    <w:rsid w:val="002E7B6E"/>
    <w:rsid w:val="002F1051"/>
    <w:rsid w:val="002F3804"/>
    <w:rsid w:val="002F4B9C"/>
    <w:rsid w:val="002F698E"/>
    <w:rsid w:val="00301CC8"/>
    <w:rsid w:val="00303DFB"/>
    <w:rsid w:val="00307BE9"/>
    <w:rsid w:val="003105E7"/>
    <w:rsid w:val="00313817"/>
    <w:rsid w:val="00316822"/>
    <w:rsid w:val="003208AA"/>
    <w:rsid w:val="00324966"/>
    <w:rsid w:val="0033329E"/>
    <w:rsid w:val="00336122"/>
    <w:rsid w:val="00351355"/>
    <w:rsid w:val="00366F5F"/>
    <w:rsid w:val="003714C7"/>
    <w:rsid w:val="00374921"/>
    <w:rsid w:val="00377C0F"/>
    <w:rsid w:val="00377EB5"/>
    <w:rsid w:val="00383E90"/>
    <w:rsid w:val="00386B3A"/>
    <w:rsid w:val="00390659"/>
    <w:rsid w:val="0039726B"/>
    <w:rsid w:val="003B364C"/>
    <w:rsid w:val="003B40CF"/>
    <w:rsid w:val="003B74D2"/>
    <w:rsid w:val="003C6D99"/>
    <w:rsid w:val="003D54A7"/>
    <w:rsid w:val="003D59A1"/>
    <w:rsid w:val="003E1361"/>
    <w:rsid w:val="003E3EAF"/>
    <w:rsid w:val="003F265F"/>
    <w:rsid w:val="003F5448"/>
    <w:rsid w:val="00401184"/>
    <w:rsid w:val="0041060B"/>
    <w:rsid w:val="004201E5"/>
    <w:rsid w:val="004206A1"/>
    <w:rsid w:val="00426FEB"/>
    <w:rsid w:val="00433D67"/>
    <w:rsid w:val="00434BE7"/>
    <w:rsid w:val="004436CC"/>
    <w:rsid w:val="004449D4"/>
    <w:rsid w:val="004512B3"/>
    <w:rsid w:val="004534E4"/>
    <w:rsid w:val="00460080"/>
    <w:rsid w:val="00463AD4"/>
    <w:rsid w:val="00474021"/>
    <w:rsid w:val="00481C38"/>
    <w:rsid w:val="00491D55"/>
    <w:rsid w:val="004A566D"/>
    <w:rsid w:val="004B2FD1"/>
    <w:rsid w:val="004C0E58"/>
    <w:rsid w:val="004E6EE0"/>
    <w:rsid w:val="004F5960"/>
    <w:rsid w:val="005017A2"/>
    <w:rsid w:val="0050441A"/>
    <w:rsid w:val="005115AA"/>
    <w:rsid w:val="00511F9A"/>
    <w:rsid w:val="00520913"/>
    <w:rsid w:val="005232D5"/>
    <w:rsid w:val="00523AE9"/>
    <w:rsid w:val="00531D1D"/>
    <w:rsid w:val="0053798C"/>
    <w:rsid w:val="00537B03"/>
    <w:rsid w:val="005429B2"/>
    <w:rsid w:val="005429C9"/>
    <w:rsid w:val="005466E7"/>
    <w:rsid w:val="00551FF5"/>
    <w:rsid w:val="005541EB"/>
    <w:rsid w:val="0055683A"/>
    <w:rsid w:val="0056434D"/>
    <w:rsid w:val="00566E09"/>
    <w:rsid w:val="00576CC0"/>
    <w:rsid w:val="00581C78"/>
    <w:rsid w:val="00581FB1"/>
    <w:rsid w:val="00584040"/>
    <w:rsid w:val="0058603C"/>
    <w:rsid w:val="0058719C"/>
    <w:rsid w:val="005879AE"/>
    <w:rsid w:val="005B1FF3"/>
    <w:rsid w:val="005C4CD4"/>
    <w:rsid w:val="005C5795"/>
    <w:rsid w:val="005D0833"/>
    <w:rsid w:val="005D3F10"/>
    <w:rsid w:val="005E0670"/>
    <w:rsid w:val="005E77A6"/>
    <w:rsid w:val="005F32EA"/>
    <w:rsid w:val="00602FE7"/>
    <w:rsid w:val="00620D58"/>
    <w:rsid w:val="0063076D"/>
    <w:rsid w:val="0063144F"/>
    <w:rsid w:val="00660B27"/>
    <w:rsid w:val="0066110D"/>
    <w:rsid w:val="00674305"/>
    <w:rsid w:val="0068213C"/>
    <w:rsid w:val="00692101"/>
    <w:rsid w:val="00697334"/>
    <w:rsid w:val="006A3C36"/>
    <w:rsid w:val="006B066D"/>
    <w:rsid w:val="006B1C74"/>
    <w:rsid w:val="006B5487"/>
    <w:rsid w:val="006B7961"/>
    <w:rsid w:val="006C3BBE"/>
    <w:rsid w:val="006D080D"/>
    <w:rsid w:val="006D27B5"/>
    <w:rsid w:val="006E137F"/>
    <w:rsid w:val="006E2455"/>
    <w:rsid w:val="006E5D23"/>
    <w:rsid w:val="006F3A49"/>
    <w:rsid w:val="006F689A"/>
    <w:rsid w:val="006F71D3"/>
    <w:rsid w:val="00703248"/>
    <w:rsid w:val="00710124"/>
    <w:rsid w:val="00723234"/>
    <w:rsid w:val="00725DFA"/>
    <w:rsid w:val="00730F4C"/>
    <w:rsid w:val="007346E5"/>
    <w:rsid w:val="007412B9"/>
    <w:rsid w:val="00744371"/>
    <w:rsid w:val="00752117"/>
    <w:rsid w:val="0075397C"/>
    <w:rsid w:val="00761F72"/>
    <w:rsid w:val="00766382"/>
    <w:rsid w:val="00772968"/>
    <w:rsid w:val="00772A72"/>
    <w:rsid w:val="00777637"/>
    <w:rsid w:val="00783FE3"/>
    <w:rsid w:val="00791491"/>
    <w:rsid w:val="00793BFE"/>
    <w:rsid w:val="007B4738"/>
    <w:rsid w:val="007B52DF"/>
    <w:rsid w:val="007B5BDE"/>
    <w:rsid w:val="007C4336"/>
    <w:rsid w:val="007C6FD2"/>
    <w:rsid w:val="007D507C"/>
    <w:rsid w:val="007D6723"/>
    <w:rsid w:val="007E20BE"/>
    <w:rsid w:val="007E2CE3"/>
    <w:rsid w:val="007E36BF"/>
    <w:rsid w:val="007F43D3"/>
    <w:rsid w:val="007F7C45"/>
    <w:rsid w:val="00801A41"/>
    <w:rsid w:val="00806729"/>
    <w:rsid w:val="008072AA"/>
    <w:rsid w:val="0081694A"/>
    <w:rsid w:val="00837270"/>
    <w:rsid w:val="008522A2"/>
    <w:rsid w:val="00862BDC"/>
    <w:rsid w:val="0087012B"/>
    <w:rsid w:val="0088306A"/>
    <w:rsid w:val="008849B0"/>
    <w:rsid w:val="0088695A"/>
    <w:rsid w:val="00890C2D"/>
    <w:rsid w:val="008A7E02"/>
    <w:rsid w:val="008D31DA"/>
    <w:rsid w:val="008D7B40"/>
    <w:rsid w:val="008E7914"/>
    <w:rsid w:val="008F0085"/>
    <w:rsid w:val="008F6814"/>
    <w:rsid w:val="008F79FA"/>
    <w:rsid w:val="00900378"/>
    <w:rsid w:val="00917F52"/>
    <w:rsid w:val="00933E5D"/>
    <w:rsid w:val="009408C8"/>
    <w:rsid w:val="0094126F"/>
    <w:rsid w:val="00941CDC"/>
    <w:rsid w:val="0094453E"/>
    <w:rsid w:val="009527FB"/>
    <w:rsid w:val="0095341E"/>
    <w:rsid w:val="00961EA1"/>
    <w:rsid w:val="009641DC"/>
    <w:rsid w:val="009659A9"/>
    <w:rsid w:val="00967BCA"/>
    <w:rsid w:val="009742F9"/>
    <w:rsid w:val="00981040"/>
    <w:rsid w:val="009871ED"/>
    <w:rsid w:val="00987386"/>
    <w:rsid w:val="00992471"/>
    <w:rsid w:val="00992DB8"/>
    <w:rsid w:val="00994EFD"/>
    <w:rsid w:val="009A2893"/>
    <w:rsid w:val="009A56B0"/>
    <w:rsid w:val="009B1F68"/>
    <w:rsid w:val="009B4AF0"/>
    <w:rsid w:val="009C54FB"/>
    <w:rsid w:val="009C639A"/>
    <w:rsid w:val="009D02BA"/>
    <w:rsid w:val="009E0400"/>
    <w:rsid w:val="009F2F94"/>
    <w:rsid w:val="009F787D"/>
    <w:rsid w:val="009F7C1E"/>
    <w:rsid w:val="00A0225D"/>
    <w:rsid w:val="00A111C3"/>
    <w:rsid w:val="00A13577"/>
    <w:rsid w:val="00A13D2F"/>
    <w:rsid w:val="00A15195"/>
    <w:rsid w:val="00A31BA1"/>
    <w:rsid w:val="00A33872"/>
    <w:rsid w:val="00A3564F"/>
    <w:rsid w:val="00A535C7"/>
    <w:rsid w:val="00A57CE3"/>
    <w:rsid w:val="00A60E54"/>
    <w:rsid w:val="00A6142D"/>
    <w:rsid w:val="00A66D91"/>
    <w:rsid w:val="00A73B48"/>
    <w:rsid w:val="00A74830"/>
    <w:rsid w:val="00A750D2"/>
    <w:rsid w:val="00A77CE5"/>
    <w:rsid w:val="00A906A0"/>
    <w:rsid w:val="00A95F0A"/>
    <w:rsid w:val="00A97016"/>
    <w:rsid w:val="00A97BC4"/>
    <w:rsid w:val="00AA1960"/>
    <w:rsid w:val="00AA4EBF"/>
    <w:rsid w:val="00AB0C3A"/>
    <w:rsid w:val="00AB1DE2"/>
    <w:rsid w:val="00AC02A9"/>
    <w:rsid w:val="00AC2169"/>
    <w:rsid w:val="00AC7C5A"/>
    <w:rsid w:val="00AD7A65"/>
    <w:rsid w:val="00AD7E88"/>
    <w:rsid w:val="00AE16E5"/>
    <w:rsid w:val="00AF0D99"/>
    <w:rsid w:val="00AF56E6"/>
    <w:rsid w:val="00B01ABC"/>
    <w:rsid w:val="00B12A21"/>
    <w:rsid w:val="00B2088C"/>
    <w:rsid w:val="00B22D5F"/>
    <w:rsid w:val="00B2543E"/>
    <w:rsid w:val="00B27955"/>
    <w:rsid w:val="00B317AB"/>
    <w:rsid w:val="00B33586"/>
    <w:rsid w:val="00B415D2"/>
    <w:rsid w:val="00B54E51"/>
    <w:rsid w:val="00B55AA8"/>
    <w:rsid w:val="00B56677"/>
    <w:rsid w:val="00B62C38"/>
    <w:rsid w:val="00B657E1"/>
    <w:rsid w:val="00B66502"/>
    <w:rsid w:val="00B8265B"/>
    <w:rsid w:val="00B828D6"/>
    <w:rsid w:val="00B917CF"/>
    <w:rsid w:val="00B969F7"/>
    <w:rsid w:val="00BA18BE"/>
    <w:rsid w:val="00BA3769"/>
    <w:rsid w:val="00BB2AC6"/>
    <w:rsid w:val="00BB4E5A"/>
    <w:rsid w:val="00BC3CFB"/>
    <w:rsid w:val="00BD3BD1"/>
    <w:rsid w:val="00BE0285"/>
    <w:rsid w:val="00BE68BE"/>
    <w:rsid w:val="00C00380"/>
    <w:rsid w:val="00C04461"/>
    <w:rsid w:val="00C0749A"/>
    <w:rsid w:val="00C145FD"/>
    <w:rsid w:val="00C1485A"/>
    <w:rsid w:val="00C1544F"/>
    <w:rsid w:val="00C16BFF"/>
    <w:rsid w:val="00C25CBD"/>
    <w:rsid w:val="00C27497"/>
    <w:rsid w:val="00C332CF"/>
    <w:rsid w:val="00C334D2"/>
    <w:rsid w:val="00C33B28"/>
    <w:rsid w:val="00C4343C"/>
    <w:rsid w:val="00C43541"/>
    <w:rsid w:val="00C54DBC"/>
    <w:rsid w:val="00C65F0B"/>
    <w:rsid w:val="00C666DB"/>
    <w:rsid w:val="00C72518"/>
    <w:rsid w:val="00C74299"/>
    <w:rsid w:val="00C8096E"/>
    <w:rsid w:val="00C80C20"/>
    <w:rsid w:val="00C958AF"/>
    <w:rsid w:val="00C96F9F"/>
    <w:rsid w:val="00CA2178"/>
    <w:rsid w:val="00CA3EE7"/>
    <w:rsid w:val="00CB62B1"/>
    <w:rsid w:val="00CC0C71"/>
    <w:rsid w:val="00CC335D"/>
    <w:rsid w:val="00CC40E8"/>
    <w:rsid w:val="00CC65ED"/>
    <w:rsid w:val="00CC7B9C"/>
    <w:rsid w:val="00CE3382"/>
    <w:rsid w:val="00CE546D"/>
    <w:rsid w:val="00CF0A34"/>
    <w:rsid w:val="00CF1725"/>
    <w:rsid w:val="00D1662A"/>
    <w:rsid w:val="00D16F80"/>
    <w:rsid w:val="00D1726A"/>
    <w:rsid w:val="00D17C2D"/>
    <w:rsid w:val="00D20465"/>
    <w:rsid w:val="00D2685E"/>
    <w:rsid w:val="00D26F38"/>
    <w:rsid w:val="00D26F95"/>
    <w:rsid w:val="00D32C3E"/>
    <w:rsid w:val="00D36979"/>
    <w:rsid w:val="00D36F1C"/>
    <w:rsid w:val="00D57639"/>
    <w:rsid w:val="00D60BFE"/>
    <w:rsid w:val="00D62A07"/>
    <w:rsid w:val="00D74CF6"/>
    <w:rsid w:val="00D753CC"/>
    <w:rsid w:val="00D77799"/>
    <w:rsid w:val="00D81FC8"/>
    <w:rsid w:val="00D834BB"/>
    <w:rsid w:val="00D83F21"/>
    <w:rsid w:val="00D843F7"/>
    <w:rsid w:val="00D90EB1"/>
    <w:rsid w:val="00D91EBA"/>
    <w:rsid w:val="00D96053"/>
    <w:rsid w:val="00DA1818"/>
    <w:rsid w:val="00DA1EB0"/>
    <w:rsid w:val="00DB62E6"/>
    <w:rsid w:val="00DC3DCF"/>
    <w:rsid w:val="00DD02A4"/>
    <w:rsid w:val="00DD3D1F"/>
    <w:rsid w:val="00DD7FC3"/>
    <w:rsid w:val="00DE5B5F"/>
    <w:rsid w:val="00DF753C"/>
    <w:rsid w:val="00E03190"/>
    <w:rsid w:val="00E037EC"/>
    <w:rsid w:val="00E11421"/>
    <w:rsid w:val="00E15801"/>
    <w:rsid w:val="00E15E1D"/>
    <w:rsid w:val="00E16D65"/>
    <w:rsid w:val="00E17137"/>
    <w:rsid w:val="00E20E44"/>
    <w:rsid w:val="00E22539"/>
    <w:rsid w:val="00E266EE"/>
    <w:rsid w:val="00E27FB6"/>
    <w:rsid w:val="00E30EA3"/>
    <w:rsid w:val="00E36C72"/>
    <w:rsid w:val="00E426D3"/>
    <w:rsid w:val="00E46353"/>
    <w:rsid w:val="00E4682B"/>
    <w:rsid w:val="00E47D97"/>
    <w:rsid w:val="00E54E9C"/>
    <w:rsid w:val="00E6387B"/>
    <w:rsid w:val="00E70FD0"/>
    <w:rsid w:val="00E801F4"/>
    <w:rsid w:val="00E81FC5"/>
    <w:rsid w:val="00E847CD"/>
    <w:rsid w:val="00E87DD9"/>
    <w:rsid w:val="00E908D8"/>
    <w:rsid w:val="00E90E7D"/>
    <w:rsid w:val="00E958C2"/>
    <w:rsid w:val="00EA09B5"/>
    <w:rsid w:val="00EA119C"/>
    <w:rsid w:val="00EA1B43"/>
    <w:rsid w:val="00EA3C1C"/>
    <w:rsid w:val="00EA4078"/>
    <w:rsid w:val="00EA7A95"/>
    <w:rsid w:val="00EB0D76"/>
    <w:rsid w:val="00EC25C5"/>
    <w:rsid w:val="00EC2E0F"/>
    <w:rsid w:val="00EC58AC"/>
    <w:rsid w:val="00EC6B84"/>
    <w:rsid w:val="00ED229F"/>
    <w:rsid w:val="00ED2BB6"/>
    <w:rsid w:val="00ED66D1"/>
    <w:rsid w:val="00EE12C7"/>
    <w:rsid w:val="00EE4AC5"/>
    <w:rsid w:val="00EE5009"/>
    <w:rsid w:val="00EF56D6"/>
    <w:rsid w:val="00F00012"/>
    <w:rsid w:val="00F05D25"/>
    <w:rsid w:val="00F13D8F"/>
    <w:rsid w:val="00F343A2"/>
    <w:rsid w:val="00F36C0A"/>
    <w:rsid w:val="00F412AE"/>
    <w:rsid w:val="00F42885"/>
    <w:rsid w:val="00F436C7"/>
    <w:rsid w:val="00F45B72"/>
    <w:rsid w:val="00F50417"/>
    <w:rsid w:val="00F54A5C"/>
    <w:rsid w:val="00F61F2C"/>
    <w:rsid w:val="00F679FA"/>
    <w:rsid w:val="00F70227"/>
    <w:rsid w:val="00F725F8"/>
    <w:rsid w:val="00F82A03"/>
    <w:rsid w:val="00F91635"/>
    <w:rsid w:val="00F943BA"/>
    <w:rsid w:val="00FA2B16"/>
    <w:rsid w:val="00FB1CC5"/>
    <w:rsid w:val="00FB364B"/>
    <w:rsid w:val="00FC01ED"/>
    <w:rsid w:val="00FC7491"/>
    <w:rsid w:val="00FD2ECF"/>
    <w:rsid w:val="00FE2317"/>
    <w:rsid w:val="00FF2BDA"/>
    <w:rsid w:val="00FF3EED"/>
    <w:rsid w:val="00FF48D4"/>
    <w:rsid w:val="00FF4A8A"/>
    <w:rsid w:val="00FF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EA1"/>
    <w:pPr>
      <w:widowControl w:val="0"/>
      <w:jc w:val="both"/>
    </w:pPr>
    <w:rPr>
      <w:kern w:val="2"/>
      <w:sz w:val="21"/>
      <w:szCs w:val="24"/>
    </w:rPr>
  </w:style>
  <w:style w:type="paragraph" w:styleId="1">
    <w:name w:val="heading 1"/>
    <w:basedOn w:val="a"/>
    <w:next w:val="a"/>
    <w:qFormat/>
    <w:rsid w:val="004E6EE0"/>
    <w:pPr>
      <w:keepNext/>
      <w:keepLines/>
      <w:spacing w:before="340" w:after="330" w:line="578" w:lineRule="auto"/>
      <w:outlineLvl w:val="0"/>
    </w:pPr>
    <w:rPr>
      <w:b/>
      <w:bCs/>
      <w:kern w:val="44"/>
      <w:sz w:val="44"/>
      <w:szCs w:val="44"/>
    </w:rPr>
  </w:style>
  <w:style w:type="paragraph" w:styleId="2">
    <w:name w:val="heading 2"/>
    <w:basedOn w:val="a"/>
    <w:next w:val="a"/>
    <w:qFormat/>
    <w:rsid w:val="00793BF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E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20913"/>
    <w:rPr>
      <w:sz w:val="18"/>
      <w:szCs w:val="18"/>
    </w:rPr>
  </w:style>
  <w:style w:type="paragraph" w:styleId="a5">
    <w:name w:val="header"/>
    <w:basedOn w:val="a"/>
    <w:link w:val="Char"/>
    <w:rsid w:val="00C434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4343C"/>
    <w:rPr>
      <w:kern w:val="2"/>
      <w:sz w:val="18"/>
      <w:szCs w:val="18"/>
    </w:rPr>
  </w:style>
  <w:style w:type="paragraph" w:styleId="a6">
    <w:name w:val="footer"/>
    <w:basedOn w:val="a"/>
    <w:link w:val="Char0"/>
    <w:rsid w:val="00C4343C"/>
    <w:pPr>
      <w:tabs>
        <w:tab w:val="center" w:pos="4153"/>
        <w:tab w:val="right" w:pos="8306"/>
      </w:tabs>
      <w:snapToGrid w:val="0"/>
      <w:jc w:val="left"/>
    </w:pPr>
    <w:rPr>
      <w:sz w:val="18"/>
      <w:szCs w:val="18"/>
    </w:rPr>
  </w:style>
  <w:style w:type="character" w:customStyle="1" w:styleId="Char0">
    <w:name w:val="页脚 Char"/>
    <w:link w:val="a6"/>
    <w:rsid w:val="00C4343C"/>
    <w:rPr>
      <w:kern w:val="2"/>
      <w:sz w:val="18"/>
      <w:szCs w:val="18"/>
    </w:rPr>
  </w:style>
  <w:style w:type="character" w:styleId="a7">
    <w:name w:val="Hyperlink"/>
    <w:rsid w:val="00001BAE"/>
    <w:rPr>
      <w:color w:val="0000FF"/>
      <w:u w:val="single"/>
    </w:rPr>
  </w:style>
  <w:style w:type="character" w:styleId="a8">
    <w:name w:val="page number"/>
    <w:basedOn w:val="a0"/>
    <w:rsid w:val="003105E7"/>
  </w:style>
  <w:style w:type="paragraph" w:customStyle="1" w:styleId="10">
    <w:name w:val="列出段落1"/>
    <w:basedOn w:val="a"/>
    <w:uiPriority w:val="34"/>
    <w:qFormat/>
    <w:rsid w:val="00183D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318268">
      <w:bodyDiv w:val="1"/>
      <w:marLeft w:val="0"/>
      <w:marRight w:val="0"/>
      <w:marTop w:val="0"/>
      <w:marBottom w:val="0"/>
      <w:divBdr>
        <w:top w:val="none" w:sz="0" w:space="0" w:color="auto"/>
        <w:left w:val="none" w:sz="0" w:space="0" w:color="auto"/>
        <w:bottom w:val="none" w:sz="0" w:space="0" w:color="auto"/>
        <w:right w:val="none" w:sz="0" w:space="0" w:color="auto"/>
      </w:divBdr>
    </w:div>
    <w:div w:id="904797070">
      <w:bodyDiv w:val="1"/>
      <w:marLeft w:val="0"/>
      <w:marRight w:val="0"/>
      <w:marTop w:val="0"/>
      <w:marBottom w:val="0"/>
      <w:divBdr>
        <w:top w:val="none" w:sz="0" w:space="0" w:color="auto"/>
        <w:left w:val="none" w:sz="0" w:space="0" w:color="auto"/>
        <w:bottom w:val="none" w:sz="0" w:space="0" w:color="auto"/>
        <w:right w:val="none" w:sz="0" w:space="0" w:color="auto"/>
      </w:divBdr>
    </w:div>
    <w:div w:id="1114324246">
      <w:bodyDiv w:val="1"/>
      <w:marLeft w:val="0"/>
      <w:marRight w:val="0"/>
      <w:marTop w:val="0"/>
      <w:marBottom w:val="0"/>
      <w:divBdr>
        <w:top w:val="none" w:sz="0" w:space="0" w:color="auto"/>
        <w:left w:val="none" w:sz="0" w:space="0" w:color="auto"/>
        <w:bottom w:val="none" w:sz="0" w:space="0" w:color="auto"/>
        <w:right w:val="none" w:sz="0" w:space="0" w:color="auto"/>
      </w:divBdr>
    </w:div>
    <w:div w:id="1156260035">
      <w:bodyDiv w:val="1"/>
      <w:marLeft w:val="0"/>
      <w:marRight w:val="0"/>
      <w:marTop w:val="0"/>
      <w:marBottom w:val="0"/>
      <w:divBdr>
        <w:top w:val="none" w:sz="0" w:space="0" w:color="auto"/>
        <w:left w:val="none" w:sz="0" w:space="0" w:color="auto"/>
        <w:bottom w:val="none" w:sz="0" w:space="0" w:color="auto"/>
        <w:right w:val="none" w:sz="0" w:space="0" w:color="auto"/>
      </w:divBdr>
      <w:divsChild>
        <w:div w:id="1688674988">
          <w:marLeft w:val="0"/>
          <w:marRight w:val="0"/>
          <w:marTop w:val="0"/>
          <w:marBottom w:val="0"/>
          <w:divBdr>
            <w:top w:val="none" w:sz="0" w:space="0" w:color="auto"/>
            <w:left w:val="none" w:sz="0" w:space="0" w:color="auto"/>
            <w:bottom w:val="none" w:sz="0" w:space="0" w:color="auto"/>
            <w:right w:val="none" w:sz="0" w:space="0" w:color="auto"/>
          </w:divBdr>
        </w:div>
      </w:divsChild>
    </w:div>
    <w:div w:id="1552963683">
      <w:bodyDiv w:val="1"/>
      <w:marLeft w:val="0"/>
      <w:marRight w:val="0"/>
      <w:marTop w:val="0"/>
      <w:marBottom w:val="0"/>
      <w:divBdr>
        <w:top w:val="none" w:sz="0" w:space="0" w:color="auto"/>
        <w:left w:val="none" w:sz="0" w:space="0" w:color="auto"/>
        <w:bottom w:val="none" w:sz="0" w:space="0" w:color="auto"/>
        <w:right w:val="none" w:sz="0" w:space="0" w:color="auto"/>
      </w:divBdr>
    </w:div>
    <w:div w:id="1703432783">
      <w:bodyDiv w:val="1"/>
      <w:marLeft w:val="0"/>
      <w:marRight w:val="0"/>
      <w:marTop w:val="0"/>
      <w:marBottom w:val="0"/>
      <w:divBdr>
        <w:top w:val="none" w:sz="0" w:space="0" w:color="auto"/>
        <w:left w:val="none" w:sz="0" w:space="0" w:color="auto"/>
        <w:bottom w:val="none" w:sz="0" w:space="0" w:color="auto"/>
        <w:right w:val="none" w:sz="0" w:space="0" w:color="auto"/>
      </w:divBdr>
    </w:div>
    <w:div w:id="21030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3</Pages>
  <Words>234</Words>
  <Characters>1337</Characters>
  <Application>Microsoft Office Word</Application>
  <DocSecurity>0</DocSecurity>
  <Lines>11</Lines>
  <Paragraphs>3</Paragraphs>
  <ScaleCrop>false</ScaleCrop>
  <Company>南财图书馆</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lt</cp:lastModifiedBy>
  <cp:revision>1010</cp:revision>
  <cp:lastPrinted>2015-11-11T07:45:00Z</cp:lastPrinted>
  <dcterms:created xsi:type="dcterms:W3CDTF">2015-11-11T06:59:00Z</dcterms:created>
  <dcterms:modified xsi:type="dcterms:W3CDTF">2017-04-21T01:03:00Z</dcterms:modified>
</cp:coreProperties>
</file>