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8" w:rsidRPr="00B43267" w:rsidRDefault="000F5B7B" w:rsidP="00401B91">
      <w:pPr>
        <w:jc w:val="center"/>
        <w:rPr>
          <w:b/>
          <w:sz w:val="30"/>
          <w:szCs w:val="30"/>
        </w:rPr>
      </w:pPr>
      <w:r w:rsidRPr="00B43267">
        <w:rPr>
          <w:rFonts w:hint="eastAsia"/>
          <w:b/>
          <w:sz w:val="30"/>
          <w:szCs w:val="30"/>
        </w:rPr>
        <w:t>南京财经大学</w:t>
      </w:r>
      <w:r w:rsidR="004C0E58" w:rsidRPr="00B43267">
        <w:rPr>
          <w:rFonts w:hint="eastAsia"/>
          <w:b/>
          <w:sz w:val="30"/>
          <w:szCs w:val="30"/>
        </w:rPr>
        <w:t>采购</w:t>
      </w:r>
      <w:r w:rsidRPr="00B43267">
        <w:rPr>
          <w:rFonts w:hint="eastAsia"/>
          <w:b/>
          <w:sz w:val="30"/>
          <w:szCs w:val="30"/>
        </w:rPr>
        <w:t>询价单</w:t>
      </w:r>
    </w:p>
    <w:p w:rsidR="00B43267" w:rsidRDefault="00B43267" w:rsidP="00B43267">
      <w:pPr>
        <w:adjustRightInd w:val="0"/>
        <w:snapToGrid w:val="0"/>
        <w:jc w:val="center"/>
      </w:pPr>
      <w:r w:rsidRPr="008D2528">
        <w:rPr>
          <w:rFonts w:hint="eastAsia"/>
          <w:b/>
          <w:szCs w:val="21"/>
        </w:rPr>
        <w:t>（采购编号：</w:t>
      </w:r>
      <w:r>
        <w:rPr>
          <w:rFonts w:hint="eastAsia"/>
          <w:b/>
          <w:szCs w:val="21"/>
        </w:rPr>
        <w:t xml:space="preserve"> </w:t>
      </w:r>
      <w:r w:rsidR="00D0105D">
        <w:rPr>
          <w:rFonts w:hint="eastAsia"/>
          <w:b/>
          <w:szCs w:val="21"/>
        </w:rPr>
        <w:t>NCXJ2017</w:t>
      </w:r>
      <w:r w:rsidR="002E7BEB">
        <w:rPr>
          <w:rFonts w:hint="eastAsia"/>
          <w:b/>
          <w:szCs w:val="21"/>
        </w:rPr>
        <w:t>1108</w:t>
      </w:r>
      <w:r w:rsidR="004E4807" w:rsidRPr="004E4807">
        <w:rPr>
          <w:rFonts w:hint="eastAsia"/>
          <w:b/>
          <w:szCs w:val="21"/>
        </w:rPr>
        <w:t>-</w:t>
      </w:r>
      <w:r w:rsidR="004E4807" w:rsidRPr="004E4807">
        <w:rPr>
          <w:rFonts w:hint="eastAsia"/>
          <w:b/>
          <w:szCs w:val="21"/>
        </w:rPr>
        <w:t>货物</w:t>
      </w:r>
      <w:r w:rsidR="002E7BEB">
        <w:rPr>
          <w:rFonts w:hint="eastAsia"/>
          <w:b/>
          <w:szCs w:val="21"/>
        </w:rPr>
        <w:t>335</w:t>
      </w:r>
      <w:r w:rsidRPr="00026644">
        <w:rPr>
          <w:rFonts w:hint="eastAsia"/>
          <w:b/>
          <w:szCs w:val="21"/>
        </w:rPr>
        <w:t>）</w:t>
      </w:r>
    </w:p>
    <w:tbl>
      <w:tblPr>
        <w:tblW w:w="15000" w:type="dxa"/>
        <w:tblInd w:w="103" w:type="dxa"/>
        <w:tblLook w:val="0000"/>
      </w:tblPr>
      <w:tblGrid>
        <w:gridCol w:w="983"/>
        <w:gridCol w:w="851"/>
        <w:gridCol w:w="282"/>
        <w:gridCol w:w="847"/>
        <w:gridCol w:w="1175"/>
        <w:gridCol w:w="928"/>
        <w:gridCol w:w="1234"/>
        <w:gridCol w:w="706"/>
        <w:gridCol w:w="820"/>
        <w:gridCol w:w="1013"/>
        <w:gridCol w:w="448"/>
        <w:gridCol w:w="750"/>
        <w:gridCol w:w="210"/>
        <w:gridCol w:w="1125"/>
        <w:gridCol w:w="320"/>
        <w:gridCol w:w="864"/>
        <w:gridCol w:w="589"/>
        <w:gridCol w:w="1855"/>
      </w:tblGrid>
      <w:tr w:rsidR="004C0E58" w:rsidRPr="00463AD4" w:rsidTr="00390BE3">
        <w:trPr>
          <w:trHeight w:val="369"/>
        </w:trPr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F13D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 w:rsidR="002F4B9C" w:rsidRPr="00463AD4">
              <w:rPr>
                <w:rFonts w:ascii="宋体" w:hAnsi="宋体" w:hint="eastAsia"/>
                <w:kern w:val="0"/>
                <w:szCs w:val="21"/>
              </w:rPr>
              <w:t>1</w:t>
            </w:r>
            <w:r w:rsidR="00B43267">
              <w:rPr>
                <w:rFonts w:ascii="宋体" w:hAnsi="宋体" w:hint="eastAsia"/>
                <w:kern w:val="0"/>
                <w:szCs w:val="21"/>
              </w:rPr>
              <w:t>7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13DFD">
              <w:rPr>
                <w:rFonts w:ascii="宋体" w:hAnsi="宋体" w:hint="eastAsia"/>
                <w:kern w:val="0"/>
                <w:szCs w:val="21"/>
              </w:rPr>
              <w:t>11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13DFD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4C0E58" w:rsidRPr="00463AD4" w:rsidTr="00390BE3">
        <w:trPr>
          <w:trHeight w:val="615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 w:rsidTr="00390BE3">
        <w:trPr>
          <w:trHeight w:val="398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亚东新城区文苑路</w:t>
            </w:r>
            <w:r w:rsidRPr="00463AD4">
              <w:rPr>
                <w:rFonts w:ascii="宋体" w:hAnsi="宋体"/>
                <w:kern w:val="0"/>
                <w:szCs w:val="21"/>
              </w:rPr>
              <w:t>3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53C1" w:rsidRPr="00463AD4" w:rsidTr="00390BE3">
        <w:trPr>
          <w:trHeight w:val="57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8A7E02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="007C4336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="00463AD4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E58" w:rsidRPr="00463AD4" w:rsidRDefault="00463AD4" w:rsidP="004C0E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电话：</w:t>
            </w:r>
            <w:r w:rsidR="008A7E02">
              <w:rPr>
                <w:rFonts w:ascii="宋体" w:hAnsi="宋体" w:hint="eastAsia"/>
                <w:kern w:val="0"/>
                <w:szCs w:val="21"/>
              </w:rPr>
              <w:t>86718575</w:t>
            </w:r>
            <w:r>
              <w:rPr>
                <w:rFonts w:ascii="宋体" w:hAnsi="宋体" w:hint="eastAsia"/>
                <w:kern w:val="0"/>
                <w:szCs w:val="21"/>
              </w:rPr>
              <w:t>，传真：86718579</w:t>
            </w:r>
          </w:p>
        </w:tc>
        <w:tc>
          <w:tcPr>
            <w:tcW w:w="1461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53C1" w:rsidRPr="00463AD4" w:rsidTr="00390BE3">
        <w:trPr>
          <w:trHeight w:val="76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规格、型号及主要性能要求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/附图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8E3D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品牌、型号及参数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006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质保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DC3012" w:rsidRPr="00463AD4" w:rsidTr="00390BE3">
        <w:trPr>
          <w:trHeight w:val="2097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F13DFD" w:rsidP="00B81F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3DFD">
              <w:rPr>
                <w:rFonts w:ascii="宋体" w:hAnsi="宋体" w:cs="宋体" w:hint="eastAsia"/>
                <w:kern w:val="0"/>
                <w:szCs w:val="21"/>
              </w:rPr>
              <w:t>数显集成多功能加热搅拌器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F37795" w:rsidRDefault="00DC3012" w:rsidP="00F37795">
            <w:pPr>
              <w:pStyle w:val="10"/>
              <w:snapToGrid w:val="0"/>
              <w:ind w:firstLineChars="0" w:firstLine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详见附件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DC3012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EC0967" w:rsidP="00F377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套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D843F7" w:rsidRDefault="00EC0967" w:rsidP="00E93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DC3012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DC3012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DC3012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463AD4" w:rsidRDefault="00DC3012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12" w:rsidRPr="003417A8" w:rsidRDefault="00B81F32" w:rsidP="00B81F32">
            <w:pPr>
              <w:widowControl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含安装</w:t>
            </w:r>
            <w:r w:rsidR="00C61182">
              <w:rPr>
                <w:rFonts w:ascii="宋体" w:hAnsi="宋体" w:cs="宋体"/>
                <w:kern w:val="0"/>
                <w:szCs w:val="21"/>
              </w:rPr>
              <w:t>；</w:t>
            </w:r>
            <w:r w:rsidR="002E7BEB">
              <w:rPr>
                <w:rFonts w:ascii="宋体" w:hAnsi="宋体" w:cs="宋体"/>
                <w:kern w:val="0"/>
                <w:szCs w:val="21"/>
              </w:rPr>
              <w:t>质保</w:t>
            </w:r>
            <w:r w:rsidR="002E7BEB"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A04606" w:rsidRPr="00463AD4">
        <w:trPr>
          <w:trHeight w:val="645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606" w:rsidRPr="00463AD4" w:rsidRDefault="00A04606" w:rsidP="00ED2B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总报价：人民币(大写)</w:t>
            </w:r>
            <w:r w:rsidRPr="00463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元                      ￥</w:t>
            </w:r>
          </w:p>
        </w:tc>
      </w:tr>
      <w:tr w:rsidR="00A04606" w:rsidRPr="00463AD4" w:rsidTr="0004392B">
        <w:trPr>
          <w:trHeight w:val="1896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06" w:rsidRPr="00463AD4" w:rsidRDefault="00A04606" w:rsidP="003B74D2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其他说明:</w:t>
            </w:r>
          </w:p>
          <w:p w:rsidR="00A04606" w:rsidRPr="00463AD4" w:rsidRDefault="00A04606" w:rsidP="002E7BEB">
            <w:pPr>
              <w:widowControl/>
              <w:spacing w:line="300" w:lineRule="auto"/>
              <w:ind w:firstLineChars="196" w:firstLine="4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1、货到安装验收合格后支付全部货款。2、请详细填写“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品牌、型号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及参数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”一栏。3、为快速办款，中标公司请提供增值税专用发票并准确列单 Ａ、出厂编号 Ｂ、生产厂家 Ｃ、型号 Ｄ、仪器设备名称等数据。4、买卖双方需签订正式合同。5</w:t>
            </w:r>
            <w:r w:rsidR="002E7BEB">
              <w:rPr>
                <w:rFonts w:ascii="宋体" w:hAnsi="宋体" w:cs="宋体" w:hint="eastAsia"/>
                <w:bCs/>
                <w:kern w:val="0"/>
                <w:szCs w:val="21"/>
              </w:rPr>
              <w:t>、请提供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质保承诺。6、报价截止日期：此报价单加盖公章后，请于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="00F52A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="002E7BE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="002E7BE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日上午10时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前传真至本校招投标中心，同时将报价单电子版发至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flyaliu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@njue.edu.cn。7、交付使用时间：</w:t>
            </w:r>
            <w:r w:rsidRPr="005B15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合同签订后</w:t>
            </w:r>
            <w:r w:rsidR="00B81F3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  <w:r w:rsidRPr="005B15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</w:t>
            </w:r>
            <w:r w:rsidR="00B81F3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</w:t>
            </w:r>
            <w:r w:rsidRPr="005B15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日内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。8、交货地点：南京财经大学仙林校区。9、送货联系人：</w:t>
            </w:r>
            <w:r w:rsidR="002927AD">
              <w:rPr>
                <w:rFonts w:ascii="宋体" w:hAnsi="宋体" w:cs="宋体" w:hint="eastAsia"/>
                <w:bCs/>
                <w:kern w:val="0"/>
                <w:szCs w:val="21"/>
              </w:rPr>
              <w:t>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老师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，电话：</w:t>
            </w:r>
            <w:r w:rsidR="002927AD" w:rsidRPr="002927AD">
              <w:rPr>
                <w:rFonts w:ascii="宋体" w:hAnsi="宋体" w:cs="宋体"/>
                <w:bCs/>
                <w:kern w:val="0"/>
                <w:szCs w:val="21"/>
              </w:rPr>
              <w:t>86718523</w:t>
            </w:r>
            <w:r w:rsidR="002927AD">
              <w:rPr>
                <w:rFonts w:ascii="宋体" w:hAnsi="宋体" w:cs="宋体"/>
                <w:bCs/>
                <w:kern w:val="0"/>
                <w:szCs w:val="21"/>
              </w:rPr>
              <w:t>，</w:t>
            </w:r>
            <w:r w:rsidR="002927AD" w:rsidRPr="002927AD">
              <w:rPr>
                <w:rFonts w:ascii="宋体" w:hAnsi="宋体" w:cs="宋体"/>
                <w:bCs/>
                <w:kern w:val="0"/>
                <w:szCs w:val="21"/>
              </w:rPr>
              <w:t>13951913733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</w:tbl>
    <w:p w:rsidR="00CA2178" w:rsidRDefault="00CA2178" w:rsidP="00CA2178">
      <w:pPr>
        <w:spacing w:line="360" w:lineRule="auto"/>
        <w:rPr>
          <w:b/>
          <w:sz w:val="24"/>
        </w:rPr>
        <w:sectPr w:rsidR="00CA2178" w:rsidSect="00DC69D5">
          <w:headerReference w:type="default" r:id="rId7"/>
          <w:footerReference w:type="even" r:id="rId8"/>
          <w:footerReference w:type="default" r:id="rId9"/>
          <w:pgSz w:w="16838" w:h="11906" w:orient="landscape"/>
          <w:pgMar w:top="1021" w:right="720" w:bottom="1021" w:left="720" w:header="851" w:footer="992" w:gutter="0"/>
          <w:cols w:space="425"/>
          <w:docGrid w:type="lines" w:linePitch="312"/>
        </w:sectPr>
      </w:pPr>
    </w:p>
    <w:p w:rsidR="00F13DFD" w:rsidRDefault="00F13DFD" w:rsidP="00F13DFD">
      <w:pPr>
        <w:spacing w:line="48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 xml:space="preserve">附件：           </w:t>
      </w:r>
      <w:r w:rsidRPr="00BF0337">
        <w:rPr>
          <w:rFonts w:ascii="宋体" w:hint="eastAsia"/>
          <w:b/>
          <w:sz w:val="28"/>
          <w:szCs w:val="28"/>
        </w:rPr>
        <w:t>数显集成多功能加热搅拌器具体配置和技术参数</w:t>
      </w:r>
    </w:p>
    <w:p w:rsidR="00F13DFD" w:rsidRDefault="00F13DFD" w:rsidP="00F13DFD">
      <w:pPr>
        <w:spacing w:line="480" w:lineRule="exact"/>
        <w:ind w:firstLine="540"/>
        <w:rPr>
          <w:rFonts w:ascii="宋体"/>
          <w:b/>
          <w:sz w:val="24"/>
        </w:rPr>
      </w:pPr>
      <w:r w:rsidRPr="00BF0337">
        <w:rPr>
          <w:rFonts w:ascii="宋体" w:hint="eastAsia"/>
          <w:b/>
          <w:sz w:val="24"/>
        </w:rPr>
        <w:t>仪器的具体配置：</w:t>
      </w:r>
    </w:p>
    <w:p w:rsidR="00F13DFD" w:rsidRPr="00FF4E53" w:rsidRDefault="00F13DFD" w:rsidP="00F13DFD">
      <w:pPr>
        <w:spacing w:line="480" w:lineRule="exact"/>
        <w:ind w:firstLine="540"/>
        <w:rPr>
          <w:rFonts w:ascii="宋体"/>
          <w:bCs/>
          <w:szCs w:val="21"/>
        </w:rPr>
      </w:pPr>
      <w:r w:rsidRPr="00FF4E53">
        <w:rPr>
          <w:rFonts w:ascii="宋体" w:hint="eastAsia"/>
          <w:szCs w:val="21"/>
        </w:rPr>
        <w:t>1、每套数显集成多功能加热搅拌器</w:t>
      </w:r>
      <w:r w:rsidRPr="00FF4E53">
        <w:rPr>
          <w:rFonts w:ascii="宋体" w:hint="eastAsia"/>
          <w:bCs/>
          <w:szCs w:val="21"/>
        </w:rPr>
        <w:t>包含磁力搅拌器，机械搅拌器，电热套，水浴锅，油浴锅和</w:t>
      </w:r>
      <w:r>
        <w:rPr>
          <w:rFonts w:ascii="宋体" w:hint="eastAsia"/>
          <w:bCs/>
          <w:szCs w:val="21"/>
        </w:rPr>
        <w:t>数显</w:t>
      </w:r>
      <w:r w:rsidRPr="00FF4E53">
        <w:rPr>
          <w:rFonts w:ascii="宋体" w:hint="eastAsia"/>
          <w:bCs/>
          <w:szCs w:val="21"/>
        </w:rPr>
        <w:t>温度控制装置各一。</w:t>
      </w:r>
    </w:p>
    <w:p w:rsidR="00F13DFD" w:rsidRPr="00FF4E53" w:rsidRDefault="00F13DFD" w:rsidP="00F13DFD">
      <w:pPr>
        <w:spacing w:line="480" w:lineRule="exact"/>
        <w:ind w:firstLine="54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2、仪器装置能集磁力加热搅拌器和电动搅拌器功能于一身，具有加热装置无明火，水浴、油浴可控制温度，数显控温等功能。</w:t>
      </w:r>
    </w:p>
    <w:p w:rsidR="00F13DFD" w:rsidRDefault="00F13DFD" w:rsidP="00F13DFD">
      <w:pPr>
        <w:spacing w:line="480" w:lineRule="exact"/>
        <w:ind w:firstLine="54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3、配套的电热套，水浴锅和油浴锅要求既能和多功能搅拌器配套使用，亦可以单独使用。</w:t>
      </w:r>
    </w:p>
    <w:p w:rsidR="002E7BEB" w:rsidRDefault="002E7BEB" w:rsidP="00F13DFD">
      <w:pPr>
        <w:spacing w:line="480" w:lineRule="exact"/>
        <w:ind w:firstLine="540"/>
        <w:rPr>
          <w:rFonts w:ascii="宋体" w:hint="eastAsia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 xml:space="preserve">参考品牌： </w:t>
      </w:r>
      <w:r w:rsidRPr="002E7BEB">
        <w:rPr>
          <w:rFonts w:ascii="宋体" w:hint="eastAsia"/>
          <w:b/>
          <w:bCs/>
          <w:sz w:val="24"/>
        </w:rPr>
        <w:t>常州国华、常州国宇、上海司乐</w:t>
      </w:r>
    </w:p>
    <w:p w:rsidR="00F13DFD" w:rsidRDefault="00F13DFD" w:rsidP="00F13DFD">
      <w:pPr>
        <w:spacing w:line="480" w:lineRule="exact"/>
        <w:ind w:firstLine="540"/>
        <w:rPr>
          <w:rFonts w:ascii="宋体"/>
          <w:b/>
          <w:bCs/>
          <w:sz w:val="24"/>
        </w:rPr>
      </w:pPr>
      <w:r w:rsidRPr="00A113A0">
        <w:rPr>
          <w:rFonts w:ascii="宋体" w:hint="eastAsia"/>
          <w:b/>
          <w:bCs/>
          <w:sz w:val="24"/>
        </w:rPr>
        <w:t>技术参数：</w:t>
      </w:r>
    </w:p>
    <w:p w:rsidR="00F13DFD" w:rsidRPr="00FF4E53" w:rsidRDefault="00F13DFD" w:rsidP="00F13DFD">
      <w:pPr>
        <w:numPr>
          <w:ilvl w:val="0"/>
          <w:numId w:val="3"/>
        </w:numPr>
        <w:spacing w:line="480" w:lineRule="exact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磁力搅拌和机械搅拌器技术参数：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调速范围：  磁力</w:t>
      </w:r>
      <w:r>
        <w:rPr>
          <w:rFonts w:ascii="宋体" w:hint="eastAsia"/>
          <w:bCs/>
          <w:szCs w:val="21"/>
        </w:rPr>
        <w:t>搅拌</w:t>
      </w:r>
      <w:r w:rsidRPr="00FF4E53">
        <w:rPr>
          <w:rFonts w:ascii="宋体" w:hint="eastAsia"/>
          <w:bCs/>
          <w:szCs w:val="21"/>
        </w:rPr>
        <w:t>：启动</w:t>
      </w:r>
      <w:r w:rsidRPr="00FF4E53">
        <w:rPr>
          <w:rFonts w:ascii="宋体" w:hAnsi="宋体" w:hint="eastAsia"/>
          <w:bCs/>
          <w:szCs w:val="21"/>
        </w:rPr>
        <w:t>～</w:t>
      </w:r>
      <w:r w:rsidRPr="00FF4E53">
        <w:rPr>
          <w:rFonts w:ascii="宋体" w:hint="eastAsia"/>
          <w:bCs/>
          <w:szCs w:val="21"/>
        </w:rPr>
        <w:t>1400r/min    电动搅拌：启动</w:t>
      </w:r>
      <w:r w:rsidRPr="00FF4E53">
        <w:rPr>
          <w:rFonts w:ascii="宋体" w:hAnsi="宋体" w:hint="eastAsia"/>
          <w:bCs/>
          <w:szCs w:val="21"/>
        </w:rPr>
        <w:t>～</w:t>
      </w:r>
      <w:r w:rsidRPr="00FF4E53">
        <w:rPr>
          <w:rFonts w:ascii="宋体" w:hint="eastAsia"/>
          <w:bCs/>
          <w:szCs w:val="21"/>
        </w:rPr>
        <w:t>2500r/min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控温范围：  室温</w:t>
      </w:r>
      <w:r w:rsidRPr="00FF4E53">
        <w:rPr>
          <w:rFonts w:ascii="宋体" w:hAnsi="宋体" w:hint="eastAsia"/>
          <w:bCs/>
          <w:szCs w:val="21"/>
        </w:rPr>
        <w:t>～</w:t>
      </w:r>
      <w:r w:rsidRPr="00FF4E53">
        <w:rPr>
          <w:rFonts w:ascii="宋体" w:hint="eastAsia"/>
          <w:bCs/>
          <w:szCs w:val="21"/>
        </w:rPr>
        <w:t>300</w:t>
      </w:r>
      <w:r w:rsidRPr="00FF4E53">
        <w:rPr>
          <w:rFonts w:ascii="宋体" w:hAnsi="宋体" w:hint="eastAsia"/>
          <w:bCs/>
          <w:szCs w:val="21"/>
        </w:rPr>
        <w:t>℃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温控精度：  小于±1</w:t>
      </w:r>
      <w:r w:rsidRPr="00FF4E53">
        <w:rPr>
          <w:rFonts w:ascii="宋体" w:hAnsi="宋体" w:hint="eastAsia"/>
          <w:bCs/>
          <w:szCs w:val="21"/>
        </w:rPr>
        <w:t>℃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搅拌功率：  磁力</w:t>
      </w:r>
      <w:r>
        <w:rPr>
          <w:rFonts w:ascii="宋体" w:hint="eastAsia"/>
          <w:bCs/>
          <w:szCs w:val="21"/>
        </w:rPr>
        <w:t>搅拌</w:t>
      </w:r>
      <w:r w:rsidRPr="00FF4E53">
        <w:rPr>
          <w:rFonts w:ascii="宋体" w:hint="eastAsia"/>
          <w:bCs/>
          <w:szCs w:val="21"/>
        </w:rPr>
        <w:t>：50W                电动搅拌：100W</w:t>
      </w:r>
    </w:p>
    <w:p w:rsidR="00F13DFD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工作电源:   AC220V/50Hz</w:t>
      </w:r>
    </w:p>
    <w:p w:rsidR="00F13DFD" w:rsidRPr="00FF4E53" w:rsidRDefault="00F13DFD" w:rsidP="00F13DFD">
      <w:pPr>
        <w:numPr>
          <w:ilvl w:val="0"/>
          <w:numId w:val="3"/>
        </w:numPr>
        <w:spacing w:line="480" w:lineRule="exact"/>
        <w:rPr>
          <w:rFonts w:ascii="宋体"/>
          <w:szCs w:val="21"/>
        </w:rPr>
      </w:pPr>
      <w:r w:rsidRPr="00FF4E53">
        <w:rPr>
          <w:rFonts w:ascii="宋体" w:hint="eastAsia"/>
          <w:szCs w:val="21"/>
        </w:rPr>
        <w:t>电热套</w:t>
      </w:r>
    </w:p>
    <w:p w:rsidR="00F13DFD" w:rsidRPr="00FF4E53" w:rsidRDefault="00F13DFD" w:rsidP="00F13DFD">
      <w:pPr>
        <w:spacing w:line="480" w:lineRule="exact"/>
        <w:ind w:left="900"/>
        <w:rPr>
          <w:rFonts w:ascii="宋体" w:hAns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适用范围：</w:t>
      </w:r>
      <w:r>
        <w:rPr>
          <w:rFonts w:ascii="宋体" w:hint="eastAsia"/>
          <w:bCs/>
          <w:szCs w:val="21"/>
        </w:rPr>
        <w:t xml:space="preserve">  </w:t>
      </w:r>
      <w:r w:rsidRPr="00FF4E53">
        <w:rPr>
          <w:rFonts w:ascii="宋体" w:hint="eastAsia"/>
          <w:bCs/>
          <w:szCs w:val="21"/>
        </w:rPr>
        <w:t>适用50m</w:t>
      </w:r>
      <w:r>
        <w:rPr>
          <w:rFonts w:ascii="宋体" w:hint="eastAsia"/>
          <w:bCs/>
          <w:szCs w:val="21"/>
        </w:rPr>
        <w:t>L</w:t>
      </w:r>
      <w:r w:rsidRPr="00FF4E53">
        <w:rPr>
          <w:rFonts w:ascii="宋体" w:hAnsi="宋体" w:hint="eastAsia"/>
          <w:bCs/>
          <w:szCs w:val="21"/>
        </w:rPr>
        <w:t>～250m</w:t>
      </w:r>
      <w:r>
        <w:rPr>
          <w:rFonts w:ascii="宋体" w:hAnsi="宋体" w:hint="eastAsia"/>
          <w:bCs/>
          <w:szCs w:val="21"/>
        </w:rPr>
        <w:t>L</w:t>
      </w:r>
      <w:r w:rsidRPr="00FF4E53">
        <w:rPr>
          <w:rFonts w:ascii="宋体" w:hAnsi="宋体" w:hint="eastAsia"/>
          <w:bCs/>
          <w:szCs w:val="21"/>
        </w:rPr>
        <w:t>圆底烧瓶和四口烧瓶，也适用500m</w:t>
      </w:r>
      <w:r>
        <w:rPr>
          <w:rFonts w:ascii="宋体" w:hAnsi="宋体" w:hint="eastAsia"/>
          <w:bCs/>
          <w:szCs w:val="21"/>
        </w:rPr>
        <w:t>L</w:t>
      </w:r>
      <w:r w:rsidRPr="00FF4E53">
        <w:rPr>
          <w:rFonts w:ascii="宋体" w:hAnsi="宋体" w:hint="eastAsia"/>
          <w:bCs/>
          <w:szCs w:val="21"/>
        </w:rPr>
        <w:t>以下烧杯加热</w:t>
      </w:r>
      <w:r>
        <w:rPr>
          <w:rFonts w:ascii="宋体" w:hAnsi="宋体" w:hint="eastAsia"/>
          <w:bCs/>
          <w:szCs w:val="21"/>
        </w:rPr>
        <w:t>.</w:t>
      </w:r>
    </w:p>
    <w:p w:rsidR="00F13DFD" w:rsidRPr="00FF4E53" w:rsidRDefault="00F13DFD" w:rsidP="00F13DFD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外型</w:t>
      </w:r>
      <w:r w:rsidRPr="00FF4E53">
        <w:rPr>
          <w:rFonts w:ascii="宋体" w:hAnsi="宋体" w:hint="eastAsia"/>
          <w:bCs/>
          <w:szCs w:val="21"/>
        </w:rPr>
        <w:t>尺寸：</w:t>
      </w:r>
      <w:r>
        <w:rPr>
          <w:rFonts w:ascii="宋体" w:hAnsi="宋体" w:hint="eastAsia"/>
          <w:bCs/>
          <w:szCs w:val="21"/>
        </w:rPr>
        <w:t xml:space="preserve">   底座平</w:t>
      </w:r>
      <w:r w:rsidRPr="00FF4E53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无突起。连接磁力搅拌器可感应，电热套</w:t>
      </w:r>
      <w:r w:rsidRPr="00FF4E53">
        <w:rPr>
          <w:rFonts w:ascii="宋体" w:hAnsi="宋体" w:hint="eastAsia"/>
          <w:bCs/>
          <w:szCs w:val="21"/>
        </w:rPr>
        <w:t>高度不超过</w:t>
      </w:r>
      <w:r>
        <w:rPr>
          <w:rFonts w:ascii="宋体" w:hAnsi="宋体" w:hint="eastAsia"/>
          <w:bCs/>
          <w:szCs w:val="21"/>
        </w:rPr>
        <w:t>8</w:t>
      </w:r>
      <w:r w:rsidRPr="00FF4E53">
        <w:rPr>
          <w:rFonts w:ascii="宋体" w:hAnsi="宋体" w:hint="eastAsia"/>
          <w:bCs/>
          <w:szCs w:val="21"/>
        </w:rPr>
        <w:t>cm</w:t>
      </w:r>
      <w:r>
        <w:rPr>
          <w:rFonts w:ascii="宋体" w:hAnsi="宋体" w:hint="eastAsia"/>
          <w:bCs/>
          <w:szCs w:val="21"/>
        </w:rPr>
        <w:t>。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Ansi="宋体" w:hint="eastAsia"/>
          <w:bCs/>
          <w:szCs w:val="21"/>
        </w:rPr>
        <w:t>加热功率：</w:t>
      </w:r>
      <w:r>
        <w:rPr>
          <w:rFonts w:ascii="宋体" w:hAnsi="宋体" w:hint="eastAsia"/>
          <w:bCs/>
          <w:szCs w:val="21"/>
        </w:rPr>
        <w:t xml:space="preserve">   </w:t>
      </w:r>
      <w:r w:rsidRPr="00FF4E53"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bCs/>
          <w:szCs w:val="21"/>
        </w:rPr>
        <w:t>250W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>工作电源:   AC220V/50Hz</w:t>
      </w:r>
    </w:p>
    <w:p w:rsidR="00F13DFD" w:rsidRDefault="00F13DFD" w:rsidP="00F13DFD">
      <w:pPr>
        <w:numPr>
          <w:ilvl w:val="0"/>
          <w:numId w:val="3"/>
        </w:numPr>
        <w:spacing w:line="480" w:lineRule="exact"/>
        <w:rPr>
          <w:rFonts w:ascii="宋体"/>
          <w:szCs w:val="21"/>
        </w:rPr>
      </w:pPr>
      <w:r w:rsidRPr="00FF4E53">
        <w:rPr>
          <w:rFonts w:ascii="宋体" w:hint="eastAsia"/>
          <w:szCs w:val="21"/>
        </w:rPr>
        <w:t>水浴锅和油浴锅</w:t>
      </w:r>
    </w:p>
    <w:p w:rsidR="00F13DFD" w:rsidRDefault="00F13DFD" w:rsidP="00F13DFD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口径</w:t>
      </w:r>
      <w:r w:rsidRPr="00FF4E53"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 xml:space="preserve">       水浴锅：18</w:t>
      </w:r>
      <w:r w:rsidRPr="00FF4E53"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bCs/>
          <w:szCs w:val="21"/>
        </w:rPr>
        <w:t>20cm           油浴锅:16</w:t>
      </w:r>
      <w:r w:rsidRPr="00FF4E53"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bCs/>
          <w:szCs w:val="21"/>
        </w:rPr>
        <w:t>18cm</w:t>
      </w:r>
    </w:p>
    <w:p w:rsidR="00F13DFD" w:rsidRDefault="00F13DFD" w:rsidP="00F13DFD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高度：       </w:t>
      </w:r>
      <w:r w:rsidRPr="00FF4E53"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bCs/>
          <w:szCs w:val="21"/>
        </w:rPr>
        <w:t>10cm</w:t>
      </w:r>
    </w:p>
    <w:p w:rsidR="00F13DFD" w:rsidRPr="003264C8" w:rsidRDefault="00F13DFD" w:rsidP="00F13DFD">
      <w:pPr>
        <w:spacing w:line="480" w:lineRule="exact"/>
        <w:ind w:left="900"/>
        <w:rPr>
          <w:rFonts w:ascii="宋体"/>
          <w:szCs w:val="21"/>
        </w:rPr>
      </w:pPr>
      <w:r>
        <w:rPr>
          <w:rFonts w:ascii="宋体" w:hint="eastAsia"/>
          <w:szCs w:val="21"/>
        </w:rPr>
        <w:t>材质：       不锈钢</w:t>
      </w:r>
    </w:p>
    <w:p w:rsidR="00F13DFD" w:rsidRDefault="00F13DFD" w:rsidP="00F13DFD">
      <w:pPr>
        <w:spacing w:line="480" w:lineRule="exact"/>
        <w:ind w:left="900"/>
        <w:rPr>
          <w:rFonts w:ascii="宋体" w:hAnsi="宋体"/>
          <w:bCs/>
          <w:szCs w:val="21"/>
        </w:rPr>
      </w:pPr>
      <w:r w:rsidRPr="00FF4E53">
        <w:rPr>
          <w:rFonts w:ascii="宋体" w:hAnsi="宋体" w:hint="eastAsia"/>
          <w:bCs/>
          <w:szCs w:val="21"/>
        </w:rPr>
        <w:t>加热功率：</w:t>
      </w:r>
      <w:r>
        <w:rPr>
          <w:rFonts w:ascii="宋体" w:hAnsi="宋体" w:hint="eastAsia"/>
          <w:bCs/>
          <w:szCs w:val="21"/>
        </w:rPr>
        <w:t xml:space="preserve">   600</w:t>
      </w:r>
      <w:r w:rsidRPr="00FF4E53"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bCs/>
          <w:szCs w:val="21"/>
        </w:rPr>
        <w:t xml:space="preserve">800W  </w:t>
      </w:r>
    </w:p>
    <w:p w:rsidR="00F13DFD" w:rsidRPr="00FF4E53" w:rsidRDefault="00F13DFD" w:rsidP="00F13DFD">
      <w:pPr>
        <w:spacing w:line="480" w:lineRule="exact"/>
        <w:ind w:left="900"/>
        <w:rPr>
          <w:rFonts w:ascii="宋体"/>
          <w:bCs/>
          <w:szCs w:val="21"/>
        </w:rPr>
      </w:pPr>
      <w:r w:rsidRPr="00FF4E53">
        <w:rPr>
          <w:rFonts w:ascii="宋体" w:hint="eastAsia"/>
          <w:bCs/>
          <w:szCs w:val="21"/>
        </w:rPr>
        <w:t xml:space="preserve">工作电源:   </w:t>
      </w:r>
      <w:r>
        <w:rPr>
          <w:rFonts w:ascii="宋体" w:hint="eastAsia"/>
          <w:bCs/>
          <w:szCs w:val="21"/>
        </w:rPr>
        <w:t xml:space="preserve"> </w:t>
      </w:r>
      <w:r w:rsidRPr="00FF4E53">
        <w:rPr>
          <w:rFonts w:ascii="宋体" w:hint="eastAsia"/>
          <w:bCs/>
          <w:szCs w:val="21"/>
        </w:rPr>
        <w:t>AC220V/50Hz</w:t>
      </w:r>
    </w:p>
    <w:p w:rsidR="00D0105D" w:rsidRPr="00F52A89" w:rsidRDefault="00D0105D" w:rsidP="00F13DFD">
      <w:pPr>
        <w:jc w:val="center"/>
        <w:rPr>
          <w:sz w:val="24"/>
        </w:rPr>
      </w:pPr>
    </w:p>
    <w:sectPr w:rsidR="00D0105D" w:rsidRPr="00F52A89" w:rsidSect="00CA2178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28" w:rsidRDefault="00015028" w:rsidP="00C4343C">
      <w:r>
        <w:separator/>
      </w:r>
    </w:p>
  </w:endnote>
  <w:endnote w:type="continuationSeparator" w:id="1">
    <w:p w:rsidR="00015028" w:rsidRDefault="00015028" w:rsidP="00C4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7156F5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7156F5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392C">
      <w:rPr>
        <w:rStyle w:val="a8"/>
        <w:noProof/>
      </w:rPr>
      <w:t>2</w: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28" w:rsidRDefault="00015028" w:rsidP="00C4343C">
      <w:r>
        <w:separator/>
      </w:r>
    </w:p>
  </w:footnote>
  <w:footnote w:type="continuationSeparator" w:id="1">
    <w:p w:rsidR="00015028" w:rsidRDefault="00015028" w:rsidP="00C4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0D6509" w:rsidP="00D753C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C58"/>
    <w:multiLevelType w:val="hybridMultilevel"/>
    <w:tmpl w:val="DF926E6A"/>
    <w:lvl w:ilvl="0" w:tplc="72AC9D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201C8"/>
    <w:multiLevelType w:val="multilevel"/>
    <w:tmpl w:val="2D820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0A445A"/>
    <w:multiLevelType w:val="hybridMultilevel"/>
    <w:tmpl w:val="1082B2B2"/>
    <w:lvl w:ilvl="0" w:tplc="0C1CD0F6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A1"/>
    <w:rsid w:val="00001BAE"/>
    <w:rsid w:val="000064F1"/>
    <w:rsid w:val="00015028"/>
    <w:rsid w:val="00025245"/>
    <w:rsid w:val="00033FAC"/>
    <w:rsid w:val="000414C1"/>
    <w:rsid w:val="0004305D"/>
    <w:rsid w:val="0004392B"/>
    <w:rsid w:val="00045F82"/>
    <w:rsid w:val="00054053"/>
    <w:rsid w:val="00054229"/>
    <w:rsid w:val="000654CE"/>
    <w:rsid w:val="00073F5A"/>
    <w:rsid w:val="0008044E"/>
    <w:rsid w:val="0009063E"/>
    <w:rsid w:val="00096B5C"/>
    <w:rsid w:val="000A655D"/>
    <w:rsid w:val="000B367B"/>
    <w:rsid w:val="000B623C"/>
    <w:rsid w:val="000C58FB"/>
    <w:rsid w:val="000D6509"/>
    <w:rsid w:val="000E116A"/>
    <w:rsid w:val="000F0664"/>
    <w:rsid w:val="000F5B7B"/>
    <w:rsid w:val="00102662"/>
    <w:rsid w:val="001042EB"/>
    <w:rsid w:val="001143BC"/>
    <w:rsid w:val="001146C7"/>
    <w:rsid w:val="00115740"/>
    <w:rsid w:val="001212CE"/>
    <w:rsid w:val="001232C2"/>
    <w:rsid w:val="0016714E"/>
    <w:rsid w:val="0017582D"/>
    <w:rsid w:val="00183DD9"/>
    <w:rsid w:val="00187F46"/>
    <w:rsid w:val="00187F50"/>
    <w:rsid w:val="00196850"/>
    <w:rsid w:val="001A64BB"/>
    <w:rsid w:val="001B00EF"/>
    <w:rsid w:val="001D7AFD"/>
    <w:rsid w:val="001E1530"/>
    <w:rsid w:val="001E17C1"/>
    <w:rsid w:val="001F5721"/>
    <w:rsid w:val="002079BF"/>
    <w:rsid w:val="00221841"/>
    <w:rsid w:val="00261095"/>
    <w:rsid w:val="00273D24"/>
    <w:rsid w:val="002911C2"/>
    <w:rsid w:val="002927AD"/>
    <w:rsid w:val="00295D6B"/>
    <w:rsid w:val="002970B7"/>
    <w:rsid w:val="002A71CF"/>
    <w:rsid w:val="002B48E2"/>
    <w:rsid w:val="002C7286"/>
    <w:rsid w:val="002D3A28"/>
    <w:rsid w:val="002D6B62"/>
    <w:rsid w:val="002E2020"/>
    <w:rsid w:val="002E4445"/>
    <w:rsid w:val="002E7B6E"/>
    <w:rsid w:val="002E7BEB"/>
    <w:rsid w:val="002F3804"/>
    <w:rsid w:val="002F4B9C"/>
    <w:rsid w:val="002F698E"/>
    <w:rsid w:val="00301CC8"/>
    <w:rsid w:val="00301F57"/>
    <w:rsid w:val="00303972"/>
    <w:rsid w:val="0030708E"/>
    <w:rsid w:val="003105E7"/>
    <w:rsid w:val="00316822"/>
    <w:rsid w:val="00324966"/>
    <w:rsid w:val="003352A4"/>
    <w:rsid w:val="00336A97"/>
    <w:rsid w:val="00336AE8"/>
    <w:rsid w:val="003417A8"/>
    <w:rsid w:val="00350B5D"/>
    <w:rsid w:val="00350F60"/>
    <w:rsid w:val="00351355"/>
    <w:rsid w:val="003714C7"/>
    <w:rsid w:val="00374921"/>
    <w:rsid w:val="0037655B"/>
    <w:rsid w:val="00377C0F"/>
    <w:rsid w:val="00377EB5"/>
    <w:rsid w:val="00383E90"/>
    <w:rsid w:val="00390BE3"/>
    <w:rsid w:val="00395DD3"/>
    <w:rsid w:val="0039726B"/>
    <w:rsid w:val="003B364C"/>
    <w:rsid w:val="003B40CF"/>
    <w:rsid w:val="003B74D2"/>
    <w:rsid w:val="003C6D99"/>
    <w:rsid w:val="003D2230"/>
    <w:rsid w:val="003D59A1"/>
    <w:rsid w:val="003F00EF"/>
    <w:rsid w:val="00401184"/>
    <w:rsid w:val="00401B91"/>
    <w:rsid w:val="0041060B"/>
    <w:rsid w:val="0043495A"/>
    <w:rsid w:val="00434BE7"/>
    <w:rsid w:val="004436CC"/>
    <w:rsid w:val="004449D4"/>
    <w:rsid w:val="00447406"/>
    <w:rsid w:val="004512B3"/>
    <w:rsid w:val="004534E4"/>
    <w:rsid w:val="004542E6"/>
    <w:rsid w:val="004623AF"/>
    <w:rsid w:val="00463AD4"/>
    <w:rsid w:val="00474021"/>
    <w:rsid w:val="0049185B"/>
    <w:rsid w:val="004A566D"/>
    <w:rsid w:val="004B2FD1"/>
    <w:rsid w:val="004C0E58"/>
    <w:rsid w:val="004E01C2"/>
    <w:rsid w:val="004E4807"/>
    <w:rsid w:val="004E6EE0"/>
    <w:rsid w:val="004F5960"/>
    <w:rsid w:val="00500735"/>
    <w:rsid w:val="005017A2"/>
    <w:rsid w:val="00511F9A"/>
    <w:rsid w:val="00520913"/>
    <w:rsid w:val="005232D5"/>
    <w:rsid w:val="00531D1D"/>
    <w:rsid w:val="005429B2"/>
    <w:rsid w:val="005466E7"/>
    <w:rsid w:val="005541EB"/>
    <w:rsid w:val="0055683A"/>
    <w:rsid w:val="0056434D"/>
    <w:rsid w:val="0057790B"/>
    <w:rsid w:val="00581C78"/>
    <w:rsid w:val="00584040"/>
    <w:rsid w:val="0058603C"/>
    <w:rsid w:val="005879AE"/>
    <w:rsid w:val="005B1512"/>
    <w:rsid w:val="005B7989"/>
    <w:rsid w:val="00602FE7"/>
    <w:rsid w:val="00620D58"/>
    <w:rsid w:val="00660B27"/>
    <w:rsid w:val="0066110D"/>
    <w:rsid w:val="00674305"/>
    <w:rsid w:val="0068213C"/>
    <w:rsid w:val="00684CF6"/>
    <w:rsid w:val="00692101"/>
    <w:rsid w:val="006A6C82"/>
    <w:rsid w:val="006B066D"/>
    <w:rsid w:val="006B5487"/>
    <w:rsid w:val="006B7961"/>
    <w:rsid w:val="006C2160"/>
    <w:rsid w:val="006D27B5"/>
    <w:rsid w:val="006E137F"/>
    <w:rsid w:val="006E5C6A"/>
    <w:rsid w:val="00703248"/>
    <w:rsid w:val="007044CB"/>
    <w:rsid w:val="007156F5"/>
    <w:rsid w:val="00725DFA"/>
    <w:rsid w:val="007346E5"/>
    <w:rsid w:val="007412B9"/>
    <w:rsid w:val="0075397C"/>
    <w:rsid w:val="00761F72"/>
    <w:rsid w:val="00766382"/>
    <w:rsid w:val="00772968"/>
    <w:rsid w:val="00777637"/>
    <w:rsid w:val="00783FE3"/>
    <w:rsid w:val="00791A4D"/>
    <w:rsid w:val="00793BFE"/>
    <w:rsid w:val="007C076F"/>
    <w:rsid w:val="007C4336"/>
    <w:rsid w:val="007D507C"/>
    <w:rsid w:val="007E2CE3"/>
    <w:rsid w:val="007E36BF"/>
    <w:rsid w:val="007F7C45"/>
    <w:rsid w:val="008030E8"/>
    <w:rsid w:val="00805FDA"/>
    <w:rsid w:val="00807641"/>
    <w:rsid w:val="0081694A"/>
    <w:rsid w:val="008457ED"/>
    <w:rsid w:val="00856482"/>
    <w:rsid w:val="008602CB"/>
    <w:rsid w:val="00862BDC"/>
    <w:rsid w:val="0087012B"/>
    <w:rsid w:val="0088306A"/>
    <w:rsid w:val="008849B0"/>
    <w:rsid w:val="0088695A"/>
    <w:rsid w:val="00890C2D"/>
    <w:rsid w:val="0089182F"/>
    <w:rsid w:val="008A7E02"/>
    <w:rsid w:val="008C4D91"/>
    <w:rsid w:val="008C72E2"/>
    <w:rsid w:val="008D31DA"/>
    <w:rsid w:val="008E3D48"/>
    <w:rsid w:val="008F0085"/>
    <w:rsid w:val="008F6241"/>
    <w:rsid w:val="008F79FA"/>
    <w:rsid w:val="00900378"/>
    <w:rsid w:val="00934B53"/>
    <w:rsid w:val="009408C8"/>
    <w:rsid w:val="00941CDC"/>
    <w:rsid w:val="00961EA1"/>
    <w:rsid w:val="0096392C"/>
    <w:rsid w:val="009641DC"/>
    <w:rsid w:val="009659A9"/>
    <w:rsid w:val="00967BCA"/>
    <w:rsid w:val="00981040"/>
    <w:rsid w:val="00987386"/>
    <w:rsid w:val="00992471"/>
    <w:rsid w:val="009A56B0"/>
    <w:rsid w:val="009B4AF0"/>
    <w:rsid w:val="009C1F58"/>
    <w:rsid w:val="009C54FB"/>
    <w:rsid w:val="009C639A"/>
    <w:rsid w:val="009F6772"/>
    <w:rsid w:val="009F787D"/>
    <w:rsid w:val="00A04606"/>
    <w:rsid w:val="00A13D2F"/>
    <w:rsid w:val="00A31520"/>
    <w:rsid w:val="00A3564F"/>
    <w:rsid w:val="00A57CE3"/>
    <w:rsid w:val="00A6142D"/>
    <w:rsid w:val="00A66DB6"/>
    <w:rsid w:val="00A73B48"/>
    <w:rsid w:val="00A750D2"/>
    <w:rsid w:val="00A77557"/>
    <w:rsid w:val="00A77CE5"/>
    <w:rsid w:val="00A906A0"/>
    <w:rsid w:val="00A9429D"/>
    <w:rsid w:val="00A97016"/>
    <w:rsid w:val="00A97BC4"/>
    <w:rsid w:val="00AA1960"/>
    <w:rsid w:val="00AA614F"/>
    <w:rsid w:val="00AB0C3A"/>
    <w:rsid w:val="00AB1DE2"/>
    <w:rsid w:val="00AB6BF1"/>
    <w:rsid w:val="00AC02A9"/>
    <w:rsid w:val="00AC02D1"/>
    <w:rsid w:val="00AC7C5A"/>
    <w:rsid w:val="00AD5008"/>
    <w:rsid w:val="00AD7E88"/>
    <w:rsid w:val="00AE16E5"/>
    <w:rsid w:val="00AF56E6"/>
    <w:rsid w:val="00B0711A"/>
    <w:rsid w:val="00B22D5F"/>
    <w:rsid w:val="00B2543E"/>
    <w:rsid w:val="00B27955"/>
    <w:rsid w:val="00B33586"/>
    <w:rsid w:val="00B43267"/>
    <w:rsid w:val="00B62C38"/>
    <w:rsid w:val="00B657E1"/>
    <w:rsid w:val="00B66502"/>
    <w:rsid w:val="00B7433C"/>
    <w:rsid w:val="00B81F32"/>
    <w:rsid w:val="00B828D6"/>
    <w:rsid w:val="00B969F7"/>
    <w:rsid w:val="00BB2AC6"/>
    <w:rsid w:val="00BB4E5A"/>
    <w:rsid w:val="00BC19DE"/>
    <w:rsid w:val="00BC3CFB"/>
    <w:rsid w:val="00BE0285"/>
    <w:rsid w:val="00C04461"/>
    <w:rsid w:val="00C056A3"/>
    <w:rsid w:val="00C0749A"/>
    <w:rsid w:val="00C1485A"/>
    <w:rsid w:val="00C25CBD"/>
    <w:rsid w:val="00C27497"/>
    <w:rsid w:val="00C332CF"/>
    <w:rsid w:val="00C334D2"/>
    <w:rsid w:val="00C33B28"/>
    <w:rsid w:val="00C41A78"/>
    <w:rsid w:val="00C42204"/>
    <w:rsid w:val="00C4343C"/>
    <w:rsid w:val="00C43541"/>
    <w:rsid w:val="00C537A0"/>
    <w:rsid w:val="00C61182"/>
    <w:rsid w:val="00C65F0B"/>
    <w:rsid w:val="00C666DB"/>
    <w:rsid w:val="00C72518"/>
    <w:rsid w:val="00C8096E"/>
    <w:rsid w:val="00C8351E"/>
    <w:rsid w:val="00CA2178"/>
    <w:rsid w:val="00CA3EE7"/>
    <w:rsid w:val="00CB2B88"/>
    <w:rsid w:val="00CC3368"/>
    <w:rsid w:val="00CC40E8"/>
    <w:rsid w:val="00CC65ED"/>
    <w:rsid w:val="00CC7B9C"/>
    <w:rsid w:val="00CF1725"/>
    <w:rsid w:val="00D0105D"/>
    <w:rsid w:val="00D05B9F"/>
    <w:rsid w:val="00D1662A"/>
    <w:rsid w:val="00D16F80"/>
    <w:rsid w:val="00D20465"/>
    <w:rsid w:val="00D2685E"/>
    <w:rsid w:val="00D26F38"/>
    <w:rsid w:val="00D26F95"/>
    <w:rsid w:val="00D27726"/>
    <w:rsid w:val="00D36979"/>
    <w:rsid w:val="00D36F1C"/>
    <w:rsid w:val="00D57639"/>
    <w:rsid w:val="00D60BFE"/>
    <w:rsid w:val="00D62A07"/>
    <w:rsid w:val="00D74CF6"/>
    <w:rsid w:val="00D753CC"/>
    <w:rsid w:val="00D759FF"/>
    <w:rsid w:val="00D77799"/>
    <w:rsid w:val="00D81FC8"/>
    <w:rsid w:val="00D83F21"/>
    <w:rsid w:val="00D843F7"/>
    <w:rsid w:val="00D932C7"/>
    <w:rsid w:val="00D96053"/>
    <w:rsid w:val="00DA1818"/>
    <w:rsid w:val="00DA1EB0"/>
    <w:rsid w:val="00DB62E6"/>
    <w:rsid w:val="00DC3012"/>
    <w:rsid w:val="00DC3DCF"/>
    <w:rsid w:val="00DC69D5"/>
    <w:rsid w:val="00DD02A4"/>
    <w:rsid w:val="00DE3F9D"/>
    <w:rsid w:val="00DE5B5F"/>
    <w:rsid w:val="00DF753C"/>
    <w:rsid w:val="00E03190"/>
    <w:rsid w:val="00E037EC"/>
    <w:rsid w:val="00E11421"/>
    <w:rsid w:val="00E15801"/>
    <w:rsid w:val="00E21F6F"/>
    <w:rsid w:val="00E2666F"/>
    <w:rsid w:val="00E266EE"/>
    <w:rsid w:val="00E30EA3"/>
    <w:rsid w:val="00E46353"/>
    <w:rsid w:val="00E4682B"/>
    <w:rsid w:val="00E54AFF"/>
    <w:rsid w:val="00E54E9C"/>
    <w:rsid w:val="00E6387B"/>
    <w:rsid w:val="00E801F4"/>
    <w:rsid w:val="00E81FC5"/>
    <w:rsid w:val="00E82311"/>
    <w:rsid w:val="00E90E7D"/>
    <w:rsid w:val="00E93983"/>
    <w:rsid w:val="00EA119C"/>
    <w:rsid w:val="00EA1B43"/>
    <w:rsid w:val="00EA3C1C"/>
    <w:rsid w:val="00EA4078"/>
    <w:rsid w:val="00EB1857"/>
    <w:rsid w:val="00EB415F"/>
    <w:rsid w:val="00EC0967"/>
    <w:rsid w:val="00EC1985"/>
    <w:rsid w:val="00EC25C5"/>
    <w:rsid w:val="00EC2E0F"/>
    <w:rsid w:val="00EC58AC"/>
    <w:rsid w:val="00EC6B84"/>
    <w:rsid w:val="00ED2BB6"/>
    <w:rsid w:val="00ED66D1"/>
    <w:rsid w:val="00EE12C7"/>
    <w:rsid w:val="00EE2184"/>
    <w:rsid w:val="00EE5009"/>
    <w:rsid w:val="00EF58DD"/>
    <w:rsid w:val="00EF794D"/>
    <w:rsid w:val="00F13DFD"/>
    <w:rsid w:val="00F17342"/>
    <w:rsid w:val="00F22D94"/>
    <w:rsid w:val="00F33648"/>
    <w:rsid w:val="00F36C0A"/>
    <w:rsid w:val="00F37795"/>
    <w:rsid w:val="00F413D5"/>
    <w:rsid w:val="00F42885"/>
    <w:rsid w:val="00F45B72"/>
    <w:rsid w:val="00F50417"/>
    <w:rsid w:val="00F52A89"/>
    <w:rsid w:val="00F54A5C"/>
    <w:rsid w:val="00F61F2C"/>
    <w:rsid w:val="00F679FA"/>
    <w:rsid w:val="00F70227"/>
    <w:rsid w:val="00F725F8"/>
    <w:rsid w:val="00F753C1"/>
    <w:rsid w:val="00F82A03"/>
    <w:rsid w:val="00F943BA"/>
    <w:rsid w:val="00FA2B16"/>
    <w:rsid w:val="00FB592E"/>
    <w:rsid w:val="00FB7024"/>
    <w:rsid w:val="00FD2ECF"/>
    <w:rsid w:val="00FE02A9"/>
    <w:rsid w:val="00FF2BDA"/>
    <w:rsid w:val="00FF3EED"/>
    <w:rsid w:val="00FF48D4"/>
    <w:rsid w:val="00FF4A8A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6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93B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0913"/>
    <w:rPr>
      <w:sz w:val="18"/>
      <w:szCs w:val="18"/>
    </w:rPr>
  </w:style>
  <w:style w:type="paragraph" w:styleId="a5">
    <w:name w:val="header"/>
    <w:basedOn w:val="a"/>
    <w:link w:val="Char"/>
    <w:rsid w:val="00C4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343C"/>
    <w:rPr>
      <w:kern w:val="2"/>
      <w:sz w:val="18"/>
      <w:szCs w:val="18"/>
    </w:rPr>
  </w:style>
  <w:style w:type="paragraph" w:styleId="a6">
    <w:name w:val="footer"/>
    <w:basedOn w:val="a"/>
    <w:link w:val="Char0"/>
    <w:rsid w:val="00C4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343C"/>
    <w:rPr>
      <w:kern w:val="2"/>
      <w:sz w:val="18"/>
      <w:szCs w:val="18"/>
    </w:rPr>
  </w:style>
  <w:style w:type="character" w:styleId="a7">
    <w:name w:val="Hyperlink"/>
    <w:rsid w:val="00001BAE"/>
    <w:rPr>
      <w:color w:val="0000FF"/>
      <w:u w:val="single"/>
    </w:rPr>
  </w:style>
  <w:style w:type="character" w:styleId="a8">
    <w:name w:val="page number"/>
    <w:basedOn w:val="a0"/>
    <w:rsid w:val="003105E7"/>
  </w:style>
  <w:style w:type="paragraph" w:customStyle="1" w:styleId="10">
    <w:name w:val="列出段落1"/>
    <w:basedOn w:val="a"/>
    <w:uiPriority w:val="34"/>
    <w:qFormat/>
    <w:rsid w:val="00183DD9"/>
    <w:pPr>
      <w:ind w:firstLineChars="200" w:firstLine="420"/>
    </w:pPr>
  </w:style>
  <w:style w:type="paragraph" w:styleId="a9">
    <w:name w:val="List Paragraph"/>
    <w:basedOn w:val="a"/>
    <w:uiPriority w:val="34"/>
    <w:qFormat/>
    <w:rsid w:val="00F52A8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187</Words>
  <Characters>1069</Characters>
  <Application>Microsoft Office Word</Application>
  <DocSecurity>0</DocSecurity>
  <Lines>8</Lines>
  <Paragraphs>2</Paragraphs>
  <ScaleCrop>false</ScaleCrop>
  <Company>南财图书馆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tsg</dc:creator>
  <cp:lastModifiedBy>lt</cp:lastModifiedBy>
  <cp:revision>301</cp:revision>
  <cp:lastPrinted>2017-03-24T02:06:00Z</cp:lastPrinted>
  <dcterms:created xsi:type="dcterms:W3CDTF">2017-04-05T07:30:00Z</dcterms:created>
  <dcterms:modified xsi:type="dcterms:W3CDTF">2017-11-10T01:29:00Z</dcterms:modified>
</cp:coreProperties>
</file>